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11fdf76d621c3f4f6e257487ecf9b5380b6be"/>
    <w:p>
      <w:pPr>
        <w:pStyle w:val="Heading3"/>
      </w:pPr>
      <w:r>
        <w:t xml:space="preserve">26 октября прошел осенний турнир по мини-футболу среди дворовых команд с участием детей 2000-2004 г.р.</w:t>
      </w:r>
    </w:p>
    <w:p>
      <w:pPr>
        <w:pStyle w:val="FirstParagraph"/>
      </w:pPr>
      <w:r>
        <w:t xml:space="preserve">26.10.2013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Отчет об осеннем турнире по мини-футболу среди дворовых команд с участием детей 2000-2004 г.р., состоявшемся 26 октября 2013 г. с 14 до 17 часов на площадке Новокосинская 13/4</w:t>
      </w:r>
    </w:p>
    <w:p>
      <w:pPr>
        <w:pStyle w:val="BodyText"/>
      </w:pPr>
      <w:r>
        <w:t xml:space="preserve">Турнир состоялся с участием 11 команд в двух возрастных группах: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bCs/>
          <w:b/>
        </w:rPr>
        <w:t xml:space="preserve">2000-2002г. — 8 команд</w:t>
      </w:r>
    </w:p>
    <w:p>
      <w:pPr>
        <w:pStyle w:val="BodyText"/>
      </w:pPr>
      <w:r>
        <w:t xml:space="preserve">«ЦСКА» — тр. Беляев.</w:t>
      </w:r>
    </w:p>
    <w:p>
      <w:pPr>
        <w:pStyle w:val="BodyText"/>
      </w:pPr>
      <w:r>
        <w:t xml:space="preserve">«Локомотив» — тр. Беляев.</w:t>
      </w:r>
    </w:p>
    <w:p>
      <w:pPr>
        <w:pStyle w:val="BodyText"/>
      </w:pPr>
      <w:r>
        <w:t xml:space="preserve">«НК Спартак» — тр. Ибрагимов.</w:t>
      </w:r>
    </w:p>
    <w:p>
      <w:pPr>
        <w:pStyle w:val="BodyText"/>
      </w:pPr>
      <w:r>
        <w:t xml:space="preserve">«НК Восход» — тр. Ибрагимов.</w:t>
      </w:r>
    </w:p>
    <w:p>
      <w:pPr>
        <w:pStyle w:val="BodyText"/>
      </w:pPr>
      <w:r>
        <w:t xml:space="preserve">«Девятка-1» — тр. Селивановский.</w:t>
      </w:r>
    </w:p>
    <w:p>
      <w:pPr>
        <w:pStyle w:val="BodyText"/>
      </w:pPr>
      <w:r>
        <w:t xml:space="preserve">«Родник» — тр. Беляев.</w:t>
      </w:r>
    </w:p>
    <w:p>
      <w:pPr>
        <w:pStyle w:val="BodyText"/>
      </w:pPr>
      <w:r>
        <w:t xml:space="preserve">«Кобра» — тр. Щевелев.</w:t>
      </w:r>
    </w:p>
    <w:p>
      <w:pPr>
        <w:pStyle w:val="BodyText"/>
      </w:pPr>
      <w:r>
        <w:t xml:space="preserve">«Атлетико» — Гасанбеков Гашим.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bCs/>
          <w:b/>
        </w:rPr>
        <w:t xml:space="preserve">2003-2004г.р. — 3 команды</w:t>
      </w:r>
    </w:p>
    <w:p>
      <w:pPr>
        <w:pStyle w:val="BodyText"/>
      </w:pPr>
      <w:r>
        <w:t xml:space="preserve">«Спартак-04 — тр. Беляев.</w:t>
      </w:r>
    </w:p>
    <w:p>
      <w:pPr>
        <w:pStyle w:val="BodyText"/>
      </w:pPr>
      <w:r>
        <w:t xml:space="preserve">«НК Заря» — тр. Ибрагимов.</w:t>
      </w:r>
    </w:p>
    <w:p>
      <w:pPr>
        <w:pStyle w:val="BodyText"/>
      </w:pPr>
      <w:r>
        <w:t xml:space="preserve">«Девятка-2» — тр. Селивановский</w:t>
      </w:r>
    </w:p>
    <w:p>
      <w:pPr>
        <w:pStyle w:val="BodyText"/>
      </w:pPr>
      <w:r>
        <w:t xml:space="preserve">По результатам соревнований в первой группе призовые места распределились следующим образом:</w:t>
      </w:r>
    </w:p>
    <w:p>
      <w:pPr>
        <w:pStyle w:val="BodyText"/>
      </w:pPr>
      <w:r>
        <w:t xml:space="preserve">В старшей группе</w:t>
      </w:r>
    </w:p>
    <w:p>
      <w:pPr>
        <w:pStyle w:val="BodyText"/>
      </w:pPr>
      <w:r>
        <w:rPr>
          <w:bCs/>
          <w:b/>
        </w:rPr>
        <w:t xml:space="preserve">1-место — «Атлетико»</w:t>
      </w:r>
    </w:p>
    <w:p>
      <w:pPr>
        <w:pStyle w:val="BodyText"/>
      </w:pPr>
      <w:r>
        <w:rPr>
          <w:bCs/>
          <w:b/>
        </w:rPr>
        <w:t xml:space="preserve">2-место — «Девятка-1»</w:t>
      </w:r>
    </w:p>
    <w:p>
      <w:pPr>
        <w:pStyle w:val="BodyText"/>
      </w:pPr>
      <w:r>
        <w:rPr>
          <w:bCs/>
          <w:b/>
        </w:rPr>
        <w:t xml:space="preserve">3-место — «Кобра»</w:t>
      </w:r>
    </w:p>
    <w:p>
      <w:pPr>
        <w:pStyle w:val="BodyText"/>
      </w:pPr>
      <w:r>
        <w:t xml:space="preserve">В младшей группе:</w:t>
      </w:r>
    </w:p>
    <w:p>
      <w:pPr>
        <w:pStyle w:val="BodyText"/>
      </w:pPr>
      <w:r>
        <w:rPr>
          <w:bCs/>
          <w:b/>
        </w:rPr>
        <w:t xml:space="preserve">1-место — «Спартак-04»</w:t>
      </w:r>
    </w:p>
    <w:p>
      <w:pPr>
        <w:pStyle w:val="BodyText"/>
      </w:pPr>
      <w:r>
        <w:rPr>
          <w:bCs/>
          <w:b/>
        </w:rPr>
        <w:t xml:space="preserve">2-место — «Девятка-2»</w:t>
      </w:r>
    </w:p>
    <w:p>
      <w:pPr>
        <w:pStyle w:val="BodyText"/>
      </w:pPr>
      <w:r>
        <w:rPr>
          <w:bCs/>
          <w:b/>
        </w:rPr>
        <w:t xml:space="preserve">3-место — «НК Заря»</w:t>
      </w:r>
    </w:p>
    <w:p>
      <w:pPr>
        <w:pStyle w:val="BodyText"/>
      </w:pPr>
      <w:r>
        <w:t xml:space="preserve">Победители и призеры соревнования были награждены кубками и медалями.</w:t>
      </w:r>
    </w:p>
    <w:p>
      <w:pPr>
        <w:pStyle w:val="BodyText"/>
      </w:pPr>
      <w:r>
        <w:t xml:space="preserve">Общее число участников соревнования 110 человек.</w:t>
      </w:r>
    </w:p>
    <w:p>
      <w:pPr>
        <w:pStyle w:val="BodyText"/>
      </w:pPr>
      <w:r>
        <w:t xml:space="preserve">Болельщиков было 50 человек.</w:t>
      </w:r>
    </w:p>
    <w:p>
      <w:pPr>
        <w:pStyle w:val="BodyText"/>
      </w:pPr>
      <w:r>
        <w:t xml:space="preserve">Ответственный за проведение мероприятия — Беляев Юрий Иванович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http://novokosino.mos.ru/presscenter/news/detail/976248.html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6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6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2024-07-25T04:43:33Z</dcterms:created>
  <dcterms:modified xsi:type="dcterms:W3CDTF">2024-07-25T04:43:33Z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