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db6e4d4edf30c51fca2873c7ec576cbd79ebe"/>
    <w:p>
      <w:pPr>
        <w:pStyle w:val="Heading3"/>
      </w:pPr>
      <w:r>
        <w:t xml:space="preserve">22 января в спортивно-досуговом комплексе «Новокосино» состоялся Рождественский бал.</w:t>
      </w:r>
    </w:p>
    <w:p>
      <w:pPr>
        <w:pStyle w:val="FirstParagraph"/>
      </w:pPr>
      <w:r>
        <w:t xml:space="preserve">25.01.2014</w:t>
      </w:r>
    </w:p>
    <w:p>
      <w:pPr>
        <w:pStyle w:val="BodyText"/>
      </w:pPr>
      <w:r>
        <w:t xml:space="preserve">22 января в спортивно-досуговом комплексе «Новокосино» состоялся Рождественский бал.</w:t>
      </w:r>
      <w:r>
        <w:br/>
      </w:r>
      <w:r>
        <w:t xml:space="preserve">Помимо коллективов ГБУ «ЦТДС Новокосино «Родник» были приглашены и другие студии танцев из разных районов Москвы.</w:t>
      </w:r>
      <w:r>
        <w:br/>
      </w:r>
      <w:r>
        <w:t xml:space="preserve">На это торжество некоторые участницы специально сшили своими руками бальные платья. Многие мужчины были во фраках. Шуршали платья, мелькали веера, слышались комплименты.</w:t>
      </w:r>
      <w:r>
        <w:br/>
      </w:r>
      <w:r>
        <w:t xml:space="preserve">Больше двух часов в зале царила атмосфера праздника.</w:t>
      </w:r>
      <w:r>
        <w:br/>
      </w:r>
      <w:r>
        <w:t xml:space="preserve">На прощанье участники бала выразили пожелание почаще собираться вместе в этом просторном зале.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4bc/140_110_2/img_00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br/>
      </w:r>
      <w:r>
        <w:br/>
      </w:r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http://novokosino.mos.ru/presscenter/news/detail/934285.html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934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934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2023-08-02T06:28:02Z</dcterms:created>
  <dcterms:modified xsi:type="dcterms:W3CDTF">2023-08-02T06:28:02Z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