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6686b1df1ed554f18e094036d85228fbd99119c"/>
    <w:p>
      <w:pPr>
        <w:pStyle w:val="Heading3"/>
      </w:pPr>
      <w:r>
        <w:t xml:space="preserve">Новая парковка появится на Новокосинской улице</w:t>
      </w:r>
    </w:p>
    <w:p>
      <w:pPr>
        <w:pStyle w:val="FirstParagraph"/>
      </w:pPr>
      <w:r>
        <w:t xml:space="preserve">23.09.2020</w:t>
      </w:r>
    </w:p>
    <w:p>
      <w:pPr>
        <w:pStyle w:val="BodyText"/>
      </w:pPr>
      <w:r>
        <w:t xml:space="preserve">По просьбе жителей у дома 5 на Новокосинской улице приступили к обустройству новой парковки.</w:t>
      </w:r>
    </w:p>
    <w:p>
      <w:pPr>
        <w:pStyle w:val="BodyText"/>
      </w:pPr>
      <w:r>
        <w:t xml:space="preserve">— Парковка будет бесплатной для жителей домов, которые приняли решение о ее обустройстве. В остальном — доступ к ней будет ограничен шлагбаумом, — рассказала глава управы района Новокосино Наталья Романцова.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http://novokosino.mos.ru/presscenter/news/detail/9263995.html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Новокосино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novokosino.mos.ru" TargetMode="External" /><Relationship Type="http://schemas.openxmlformats.org/officeDocument/2006/relationships/hyperlink" Id="rId20" Target="http://novokosino.mos.ru/presscenter/news/detail/926399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novokosino.mos.ru" TargetMode="External" /><Relationship Type="http://schemas.openxmlformats.org/officeDocument/2006/relationships/hyperlink" Id="rId20" Target="http://novokosino.mos.ru/presscenter/news/detail/926399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2025-08-05T22:19:38Z</dcterms:created>
  <dcterms:modified xsi:type="dcterms:W3CDTF">2025-08-05T22:19:38Z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