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лимпийское-рождество-в-новокосино"/>
    <w:p>
      <w:pPr>
        <w:pStyle w:val="Heading3"/>
      </w:pPr>
      <w:r>
        <w:t xml:space="preserve">Олимпийское Рождество в Новокосино</w:t>
      </w:r>
    </w:p>
    <w:p>
      <w:pPr>
        <w:pStyle w:val="FirstParagraph"/>
      </w:pPr>
      <w:r>
        <w:t xml:space="preserve">08.01.2014</w:t>
      </w:r>
    </w:p>
    <w:p>
      <w:pPr>
        <w:pStyle w:val="BodyText"/>
      </w:pPr>
      <w:r>
        <w:t xml:space="preserve">6 января по адресу: ул.Суздальская, 44 состоялся спортивный праздник "Олимпийское Рождество в районе Новокосино".  Поздравить новокосинцев и разделить Рождественское и новогоднее настроение с жителями пришли глава управы района Наталия Артамошина, руководители управы района, депутаты Совета депутатов. Праздник удался на славу. Веселились все от мала до велика. Все спортивные состязания были посвящены предстоящим Олимпийским играм. Всех участников праздника угощали чаем и пирожками.</w:t>
      </w:r>
    </w:p>
    <w:p>
      <w:pPr>
        <w:pStyle w:val="BodyText"/>
      </w:pPr>
      <w:r>
        <w:br/>
      </w:r>
    </w:p>
    <w:p>
      <w:pPr>
        <w:pStyle w:val="BodyText"/>
      </w:pPr>
      <w:r>
        <w:t xml:space="preserve">Адрес страницы:</w:t>
      </w:r>
      <w:r>
        <w:t xml:space="preserve"> </w:t>
      </w:r>
      <w:hyperlink r:id="rId20">
        <w:r>
          <w:rPr>
            <w:rStyle w:val="Hyperlink"/>
          </w:rPr>
          <w:t xml:space="preserve">http://novokosino.mos.ru/presscenter/news/detail/922000.html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220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220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2024-02-20T10:43:03Z</dcterms:created>
  <dcterms:modified xsi:type="dcterms:W3CDTF">2024-02-20T10:43:03Z</dcterms:modified>
</cp:coreProperties>
</file>

<file path=docProps/custom.xml><?xml version="1.0" encoding="utf-8"?>
<Properties xmlns="http://schemas.openxmlformats.org/officeDocument/2006/custom-properties" xmlns:vt="http://schemas.openxmlformats.org/officeDocument/2006/docPropsVTypes"/>
</file>