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41b7bcbf04b8d39fd881e22a237e1fe22d2dd"/>
    <w:p>
      <w:pPr>
        <w:pStyle w:val="Heading3"/>
      </w:pPr>
      <w:r>
        <w:t xml:space="preserve">Показательные выступления наших юных гимнасток в спорткомплексе "Новокосино"</w:t>
      </w:r>
    </w:p>
    <w:p>
      <w:pPr>
        <w:pStyle w:val="FirstParagraph"/>
      </w:pPr>
      <w:r>
        <w:t xml:space="preserve">31.12.2013</w:t>
      </w:r>
    </w:p>
    <w:p>
      <w:pPr>
        <w:pStyle w:val="BodyText"/>
      </w:pPr>
      <w:r>
        <w:t xml:space="preserve">Показательные выступления наших юных гимнасток в спорткомплексе "Новокосино"</w:t>
      </w:r>
    </w:p>
    <w:p>
      <w:pPr>
        <w:pStyle w:val="BodyText"/>
      </w:pPr>
      <w:r>
        <w:t xml:space="preserve">28 декабря в культурно-спортивном комплексе "Новокосино" прошли показательные выступления секции Художественной гимнастики.</w:t>
      </w:r>
    </w:p>
    <w:p>
      <w:pPr>
        <w:pStyle w:val="BodyText"/>
      </w:pPr>
      <w:r>
        <w:t xml:space="preserve">Уже стало хорошей традицией два раза в год (под Новый Год и в майские праздники) проводить открытые уроки и показательные выступления в секции Художественной гимнастики.</w:t>
      </w:r>
    </w:p>
    <w:p>
      <w:pPr>
        <w:pStyle w:val="BodyText"/>
      </w:pPr>
      <w:r>
        <w:t xml:space="preserve">Вот и в этом году в культурно-спортивном комплексе "Новокосино" 28 декабря состоялся большой праздник этого красивого вида спорта. В гости пришли не только родители, но и бабушки, и дедушки. Каждое движение любимых детей фиксировалось современной фото- и видеотехникой - ведь родителям всегда интересно, чему научились их дети. Будет что вспоминать в семейном кругу.</w:t>
      </w:r>
    </w:p>
    <w:p>
      <w:pPr>
        <w:pStyle w:val="BodyText"/>
      </w:pPr>
      <w:r>
        <w:t xml:space="preserve">В начале праздника самые маленькие воспитанники тренеров Яны Игоревны Кругловой и Натальи Александровны Меркуловой показали, как они умеют выполнять начальные элементы в художественной гимнастике. После них девочки из средней группы в красивых купальниках показывали настоящие сольные программы. Ну а старшие блистали выступлениями с предметами.</w:t>
      </w:r>
    </w:p>
    <w:p>
      <w:pPr>
        <w:pStyle w:val="BodyText"/>
      </w:pPr>
      <w:r>
        <w:t xml:space="preserve">В заключительной части были исполнены полные выдумки и фантазии танцевальные номера. Старшая группа подготовила свой танец самостоятельно и исполнила его с неподражаемым артистизмом и задором.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http://novokosino.mos.ru/presscenter/news/detail/921388.html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21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21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2024-05-20T16:30:16Z</dcterms:created>
  <dcterms:modified xsi:type="dcterms:W3CDTF">2024-05-20T16:30:16Z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