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ff1e02c734e97679a007e4bcb89e18e63286b"/>
    <w:p>
      <w:pPr>
        <w:pStyle w:val="Heading3"/>
      </w:pPr>
      <w:r>
        <w:t xml:space="preserve">В Новокосине стартовали занятия в спортивной секции «Три тонус»</w:t>
      </w:r>
    </w:p>
    <w:p>
      <w:pPr>
        <w:pStyle w:val="FirstParagraph"/>
      </w:pPr>
      <w:r>
        <w:t xml:space="preserve">01.09.2020</w:t>
      </w:r>
    </w:p>
    <w:p>
      <w:pPr>
        <w:pStyle w:val="BodyText"/>
      </w:pPr>
      <w:r>
        <w:t xml:space="preserve">Центр творчества, досуга и спорта «Родник» приглашает жителей района Новокосино в возрасте от 55 лет и старше на бесплатные занятия в секцию общей физической подготовки «Три тонус».</w:t>
      </w:r>
    </w:p>
    <w:p>
      <w:pPr>
        <w:pStyle w:val="BodyText"/>
      </w:pPr>
      <w:r>
        <w:t xml:space="preserve">— У нас очередные хорошие новости для участников проекта «Московское долголетие». После вынужденного перерыва, связанного с неблагоприятной эпидемиологической обстановкой, возобновляет свою работу секция «Три тонус»! Занятия стартовали уже с 1 сентября, — рассказали в администрации центра.</w:t>
      </w:r>
    </w:p>
    <w:p>
      <w:pPr>
        <w:pStyle w:val="BodyText"/>
      </w:pPr>
      <w:r>
        <w:t xml:space="preserve">Занятия проводятся на спортивной площадке по адресу: ул. Суздальская, д. 10, корп. 1 по вторникам и четвергам с 9.00 до 10.00 (1 группа) и с 10.00 до 11.00 (2 группа).</w:t>
      </w:r>
    </w:p>
    <w:p>
      <w:pPr>
        <w:pStyle w:val="BodyText"/>
      </w:pPr>
      <w:r>
        <w:t xml:space="preserve">Запись на занятия ведется в районном центре соцобслуживания по адресу: ул. Новокосинская, д. 13, корп. 1. Телефон: 8 (495) 702-66-31. Дополнительная информация в центре «Родник» по телефону: +7 (495) 702-17-11.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http://novokosino.mos.ru/presscenter/news/detail/9189786.html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1897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1897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2025-08-05T22:19:42Z</dcterms:created>
  <dcterms:modified xsi:type="dcterms:W3CDTF">2025-08-05T22:19:42Z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