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56f972df9cfd3a4a382a9ea400636c87a581b5"/>
    <w:p>
      <w:pPr>
        <w:pStyle w:val="Heading3"/>
      </w:pPr>
      <w:r>
        <w:t xml:space="preserve">Жители Москвы могут выбрать дизайн карты «Тройка» с изображением одного из столичных парков</w:t>
      </w:r>
    </w:p>
    <w:p>
      <w:pPr>
        <w:pStyle w:val="FirstParagraph"/>
      </w:pPr>
      <w:r>
        <w:t xml:space="preserve">20.08.2020</w:t>
      </w:r>
    </w:p>
    <w:p>
      <w:pPr>
        <w:pStyle w:val="BodyText"/>
      </w:pPr>
      <w:r>
        <w:t xml:space="preserve">В Москве планируется выпуск новой карты «Тройка» от программы «Мой район». На новой транспортной карте будет изображен один из парков города. Жители Москвы могут проголосовать за один из вариантов дизайна, выбрав наиболее понравившуюся из предложенных фотографий.</w:t>
      </w:r>
    </w:p>
    <w:p>
      <w:pPr>
        <w:pStyle w:val="BodyText"/>
      </w:pPr>
      <w:r>
        <w:t xml:space="preserve">В последние годы благодаря программе Мэра Москвы «Мой район» появляется все больше ярких городских пространств — парков, скверов, спортивных, культурных и социальных объектов. Все они становятся центрами притяжения для местных жителей и туристов.</w:t>
      </w:r>
    </w:p>
    <w:p>
      <w:pPr>
        <w:pStyle w:val="BodyText"/>
      </w:pPr>
      <w:r>
        <w:t xml:space="preserve">В Москве с 27 июля проходит конкурс на лучшее изображение парка, благоустроенного по программе Мэра Москвы «Мой район». Работы всех желающих принимались до 10 августа. Всего на конкурс прислали более 350 фотографий. Из них 55 соответствовали всем требованиям творческого состязания. А лучшую работу выберут участники проекта «Активный гражданин».</w:t>
      </w:r>
    </w:p>
    <w:p>
      <w:pPr>
        <w:pStyle w:val="BodyText"/>
      </w:pPr>
      <w:r>
        <w:t xml:space="preserve">По итогам голосования москвичей будет определена работа, набравшая максимальное количество голосов. Она украсит тематическую карту «Тройка», которая будет выпущена ограниченным тиражом.</w:t>
      </w:r>
    </w:p>
    <w:p>
      <w:pPr>
        <w:pStyle w:val="BodyText"/>
      </w:pPr>
      <w:r>
        <w:t xml:space="preserve">Награждение победителя голосования состоится в начале октября. Проект «Карта „Тройка“: новые достопримечательности Москвы» организован командой программы «Мой район» совместно проектом «Активный гражданин» и порталом mos.ru. Полные условия конкурса опубликованы на странице конкурса на mos.ru</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http://novokosino.mos.ru/presscenter/news/detail/9149309.html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1493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1493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2025-08-06T03:18:21Z</dcterms:created>
  <dcterms:modified xsi:type="dcterms:W3CDTF">2025-08-06T03:18:21Z</dcterms:modified>
</cp:coreProperties>
</file>

<file path=docProps/custom.xml><?xml version="1.0" encoding="utf-8"?>
<Properties xmlns="http://schemas.openxmlformats.org/officeDocument/2006/custom-properties" xmlns:vt="http://schemas.openxmlformats.org/officeDocument/2006/docPropsVTypes"/>
</file>