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f83bf5675b35f8ad0d2322c5e5a233aebea43"/>
    <w:p>
      <w:pPr>
        <w:pStyle w:val="Heading3"/>
      </w:pPr>
      <w:r>
        <w:t xml:space="preserve">Максим Макаров из Новокосина увлёкся исторической реконструкцией с морским уклоном</w:t>
      </w:r>
    </w:p>
    <w:p>
      <w:pPr>
        <w:pStyle w:val="FirstParagraph"/>
      </w:pPr>
      <w:r>
        <w:t xml:space="preserve">19.05.2020</w:t>
      </w:r>
    </w:p>
    <w:p>
      <w:pPr>
        <w:pStyle w:val="BodyText"/>
      </w:pPr>
      <w:r>
        <w:t xml:space="preserve">Житель района Новокосино Максим Макаров не только принимал участие в 8-ом фестивале исторической реконструкции «Времена и Эпохи», но всю жизнь увлекается морскими походами на точных копиях старинных кораблей.</w:t>
      </w:r>
    </w:p>
    <w:p>
      <w:pPr>
        <w:pStyle w:val="BodyText"/>
      </w:pPr>
      <w:r>
        <w:t xml:space="preserve">Максим Макаров является капитаном чешского брига La Grace — реплики корабля второй половины XVIII века. На нём с любителями старины 45-летний Максим Макаров ежегодно совершает несколько переходов по Балтийскому и другим морям. Такие переходы длятся от одного до двух месяцев.</w:t>
      </w:r>
    </w:p>
    <w:p>
      <w:pPr>
        <w:pStyle w:val="BodyText"/>
      </w:pPr>
      <w:r>
        <w:t xml:space="preserve">— Фрегат La Grace связан с именем чешского пирата, торговца и картографа Августина Германа, — рассказывает Максим Макаров. — В конце XVII века на своём фрегате он бороздил просторы Карибского моря и Атлантического океана, захватывал и грабил корабли разных стран. Разбогатев на пиратском поприще, предприимчивый чех осел в Канаде, где провёл остаток своих дней.</w:t>
      </w:r>
    </w:p>
    <w:p>
      <w:pPr>
        <w:pStyle w:val="BodyText"/>
      </w:pPr>
      <w:r>
        <w:t xml:space="preserve">По образованию Максим Макаров — педагог. Преподавал историю в школе № 1024 на Новокосинской улице.</w:t>
      </w:r>
    </w:p>
    <w:p>
      <w:pPr>
        <w:pStyle w:val="BodyText"/>
      </w:pPr>
      <w:r>
        <w:t xml:space="preserve">— Чтобы заинтересовать учащихся, я создал исторический кружок. Мы учились делать кольчугу, одежду, предметы быта и вооружения. В 1991 году кружок перерос в клуб «Серебряный волк», специализирующийся на исторических реконструкциях, — рассказывает он. — Впоследствии возникла идея совершить экспедицию на древних кораблях, её маршрут должен был повторить пути моряков тех времён. В Центре славян и викингов в польском городе Волине построили копию славянской ладьи XI–XII веков. На ней мы совершили свои первые походы по реке Одер и по Поморской бухте.</w:t>
      </w:r>
    </w:p>
    <w:p>
      <w:pPr>
        <w:pStyle w:val="BodyText"/>
      </w:pPr>
      <w:r>
        <w:t xml:space="preserve">Каждый выход в море, а было их у Макарова больше двадцати, запоминается по-своему.</w:t>
      </w:r>
    </w:p>
    <w:p>
      <w:pPr>
        <w:pStyle w:val="BodyText"/>
      </w:pPr>
      <w:r>
        <w:t xml:space="preserve">— Во время плавания по Атлантическому океану видели на горизонте торнадо и штормы. У моря своеобразный звук в такие моменты: как будто слышишь голоса. Ночью по кораблю словно бродят странные тени, — вспоминает Максим Макаров. — Как-то у берегов Германии сбились с курса. Компас начал дурить — возможно, из-за оставшихся после войн захоронений металла. Опустился туман. Мы на полном ходу сели на мель. Потом полдня вытаскивали судно на воду.</w:t>
      </w:r>
    </w:p>
    <w:p>
      <w:pPr>
        <w:pStyle w:val="BodyText"/>
      </w:pPr>
      <w:r>
        <w:t xml:space="preserve">Школьным учителем истории Максим Макаров проработал четверть века. Периодически читал лекции по истории и по экспериментальной археологии в МГУ, в других вузах.</w:t>
      </w:r>
    </w:p>
    <w:p>
      <w:pPr>
        <w:pStyle w:val="BodyText"/>
      </w:pPr>
      <w:r>
        <w:t xml:space="preserve">— В учебных заведениях давно пора менять формат преподавания, — считает Макаров. — Учебник должен служить хрестоматией, схемой и планом работы, который будет задавать основную линию обучения, а не являться догмой. Для меня история — это живой материал, связанный с судьбами и переживаниями людей, а не с хронологией. К учебному процессу надо максимально привлекать клубы реконструкции.</w:t>
      </w:r>
    </w:p>
    <w:p>
      <w:pPr>
        <w:pStyle w:val="BodyText"/>
      </w:pPr>
      <w:r>
        <w:t xml:space="preserve">Контакты Максима Макарова: www.vk.com/ragnarsw, www.4cutlass.com.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http://novokosino.mos.ru/presscenter/news/detail/8906389.html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8906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8906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2025-06-29T12:19:37Z</dcterms:created>
  <dcterms:modified xsi:type="dcterms:W3CDTF">2025-06-29T12:19:37Z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