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м-помогут-в-центре-здоровья"/>
    <w:p>
      <w:pPr>
        <w:pStyle w:val="Heading3"/>
      </w:pPr>
      <w:r>
        <w:t xml:space="preserve">Чем помогут в Центре здоровья</w:t>
      </w:r>
    </w:p>
    <w:p>
      <w:pPr>
        <w:pStyle w:val="FirstParagraph"/>
      </w:pPr>
      <w:r>
        <w:t xml:space="preserve">20.06.2013</w:t>
      </w:r>
    </w:p>
    <w:p>
      <w:pPr>
        <w:pStyle w:val="BodyText"/>
      </w:pPr>
      <w:r>
        <w:rPr>
          <w:iCs/>
          <w:i/>
        </w:rPr>
        <w:t xml:space="preserve">Уже несколько лет в Городской поликлинике № 66, расположенной в районе Новокосино, работает центр здоровья. О работе данного отделения нам рассказал его заведующий Виктор Владимирович Гайдукевич.</w:t>
      </w:r>
      <w:r>
        <w:rPr>
          <w:iCs/>
          <w:i/>
        </w:rP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В целях реализации национального проекта здоровья в Городской поликлиники № 66 работает Центр здоровья (далее Центр), в котором бесплатно проводится комплексное медицинское обследование лиц с 15 лет и старше. Основной идеей создания данного Центра является выявление фактора риска заболеваний и проведение мотивированной пропаганды здорового образа жизни. Жители с большим интересом посещают Центр.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Особенно люди в возрасте 25-55 лет заинтересованы в экспресс - диагностике глюкозы и общего холестерина крови, а так же анализе состава тела с помощью биоимпедансметрии. Данный аппаратно-программный комплекс позволяет определить в килограммах жировую и мышечную массу, общую жидкость, и на основе этих данных врач поможет подобрать необходимый уровень физической активности.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Не менее интересен пациентам и кардиовизор, где наглядно отражается цвет квазиэпикарда и формируется заключение о наличии электрокардиографических отклонений с указанием отделов сердца (предсердия или желудочки).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При исследовании функции внешнего дыхания (спирометрия) в заключении отражаются кроме основных показателей,</w:t>
      </w:r>
      <w:r>
        <w:t xml:space="preserve"> </w:t>
      </w:r>
      <w:r>
        <w:t xml:space="preserve"> </w:t>
      </w:r>
      <w:r>
        <w:t xml:space="preserve">еще и возраст легких, что важно для «курильщиков» и лиц, имеющих предрасположенность к хроническим заболеваниям бронхо-легочной системы.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Особым способом пользуется УЗИ денситометрия, позволяющая определить степень остеопороза – состояния, когда в силу различных причин кости теряют кальций, становятся тонкими, хрупкими и легко ломаются, что особенно актуально для женщин старше 45 лет.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Стоматолог-гигиенист (кабинет № 342) проводит прием пациентов, к которому многие идут, чтобы снять зубной камень и получить квалифицированную консультацию по вопросу санации полости рта.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Также организована работа шести школ здоровья: 1. Школа профилактики гипертонической болезни, 2. Школа профилактики сахарного диабета, 3. Школа профилактики бронхиальной астмы, 4 Школа профилактики заболеваний позвоночника и суставов, 5. Школа основ здорового образа жизни, 6. Школа питания.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Зал лечебной физкультуры (кабинет № 404) продуктивно используется пациентами после проведения назначений врачом ЛФК. Особенно эффективно данный зал посещают лица, страдающие ожирением, заболеваниями позвоночника и суставов.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В Центре открыт кабинет по отказу от курения, в котором осуществляется прием квалифицированными врачами пациентов, которые приняли твердое решение отказаться от употребления табака, а также консультации для тех, кому нужна помощь в решении проблемы курения.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Центр оснащен современным офтальмологическим оборудованием, где проводится измерение внутриглазного давления и рефрактометрия, определяются остроту и характер зрения.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Любой гражданин России имеет право обратиться в Центр, предъявив при этом только страховой медицинский полис и паспорт. В течение года в Центр обратились более шести тысяч человек, в основном из Городской поликлиники № 66 и Филиалов.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В ходе обследования пациенту на руки выдаются распечатанные результаты исследований и карта здоровья.</w:t>
      </w:r>
      <w:r>
        <w:t xml:space="preserve"> </w:t>
      </w:r>
    </w:p>
    <w:p>
      <w:pPr>
        <w:pStyle w:val="BodyText"/>
      </w:pPr>
      <w:r>
        <w:t xml:space="preserve">           </w:t>
      </w:r>
      <w:r>
        <w:t xml:space="preserve"> </w:t>
      </w:r>
      <w:r>
        <w:t xml:space="preserve">Главный врач Амбулаторно-поликлинического центра на базе Городской поликлиники № 66 Паскачев Абдулбек Баклуевич уделяет большое внимание нуждам и проблемам Центра здоровья. Результатом его постоянной заботы является своевременное оснащение Центра расходными материалами и оборудованием, полное укомплектованность штата и регулярное повышение квалификации врачей и медсестер.</w:t>
      </w:r>
      <w:r>
        <w:t xml:space="preserve"> </w:t>
      </w:r>
    </w:p>
    <w:p>
      <w:pPr>
        <w:pStyle w:val="BodyText"/>
      </w:pPr>
      <w:r>
        <w:t xml:space="preserve">Ждем Вас в нашем Центре Здоровья по адресу Салтыковская ул., 11Б, тел. (495) 702-83-60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http://novokosino.mos.ru/presscenter/news/detail/726669.html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726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726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2024-08-29T19:37:31Z</dcterms:created>
  <dcterms:modified xsi:type="dcterms:W3CDTF">2024-08-29T19:37:31Z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