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950c7ef38456f2830ffb55edff5f390b414de80"/>
    <w:p>
      <w:pPr>
        <w:pStyle w:val="Heading3"/>
      </w:pPr>
      <w:r>
        <w:t xml:space="preserve">В чемпионате «Новокосинская Футбольная Лига» участвуют 16 команд из столицы и области</w:t>
      </w:r>
    </w:p>
    <w:p>
      <w:pPr>
        <w:pStyle w:val="FirstParagraph"/>
      </w:pPr>
      <w:r>
        <w:t xml:space="preserve">23.11.2016</w:t>
      </w:r>
    </w:p>
    <w:bookmarkEnd w:id="20"/>
    <w:bookmarkStart w:id="22" w:name="Xd2b93ee5fecabdfa7b2e041bf66484c2529df71"/>
    <w:p>
      <w:pPr>
        <w:pStyle w:val="Heading1"/>
      </w:pPr>
      <w:r>
        <w:t xml:space="preserve">В чемпионате приняли участие более двухсот спортсменов, которые составили шестнадцать команд, собранных из жителей района Новокосино, а также других районов Москвы и Московской области.</w:t>
      </w:r>
    </w:p>
    <w:p>
      <w:pPr>
        <w:pStyle w:val="FirstParagraph"/>
      </w:pPr>
      <w:r>
        <w:t xml:space="preserve">«Новокосинская Футбольная Лига» на кубок «НКФЛ» среди жителей района проводилась в районе Новокосино впервые. Сроки проведения чемпионата: с апреля по ноябрь текущего года.</w:t>
      </w:r>
    </w:p>
    <w:p>
      <w:pPr>
        <w:pStyle w:val="BodyText"/>
      </w:pPr>
      <w:r>
        <w:t xml:space="preserve">Как сообщает заместитель руководителя</w:t>
      </w:r>
      <w:r>
        <w:t xml:space="preserve"> </w:t>
      </w:r>
      <w:hyperlink r:id="rId21">
        <w:r>
          <w:rPr>
            <w:rStyle w:val="Hyperlink"/>
          </w:rPr>
          <w:t xml:space="preserve">ГБУ «ЦТДС Новокосино «Родник»</w:t>
        </w:r>
      </w:hyperlink>
      <w:r>
        <w:t xml:space="preserve"> Роман Хрулёв, матчи чемпионата и кубок «НКФЛ» проходили на межшкольном стадионе ГБОУ Школа №1200, расположенном улице Суздальская, 22Б. </w:t>
      </w:r>
    </w:p>
    <w:p>
      <w:pPr>
        <w:pStyle w:val="BodyText"/>
      </w:pPr>
      <w:r>
        <w:t xml:space="preserve">Роман Хрулев также отмечает отличную работу на чемпионате инструктора по спорту ГБУ ЦТДС «Новокосино «Родник» М. Лунина, а также судейской коллегии, работавшей на матчах «НКФЛ» (В. Лунин, В. Енгуразов, А. Миронов, А. Семенов), а также фотокорреспондентов, которые запечатлели на играх около пятнадцати тысяч лучших моментов.</w:t>
      </w:r>
    </w:p>
    <w:p>
      <w:pPr>
        <w:pStyle w:val="BodyText"/>
      </w:pPr>
      <w:r>
        <w:t xml:space="preserve">«Что касается награждения победителей чемпионата и кубка «НКФЛ», то нам хотелось провести церемонию так, чтобы она запомнилась всем спортсменам, которые боролись за победу несколько месяцев, — сказал Роман Хрулев, — надеюсь, это нам удалось. Спасибо за организацию торжества Прасковье Мезенцевой. В награждении призеров, состоявшемся в Спорткомплексе на Новокосинской, 6а приняли участие: руководитель ГБУ ЦТДС «Новокосино «Родник» Антонина Рябова, депутат Совета депутатов и председатель Совета ветеранов района Новокосино Андрей Смирнов, а также главный специалист управы района Новокосино Денис Балагуров».</w:t>
      </w:r>
    </w:p>
    <w:p>
      <w:pPr>
        <w:pStyle w:val="BodyText"/>
      </w:pPr>
      <w:r>
        <w:t xml:space="preserve">Всем капитанам команд, победителям и призёрам чемпионата «Новокосинская Футбольная Лига» были вручены кубки, медали и памятные статуэтки.</w:t>
      </w:r>
    </w:p>
    <w:p>
      <w:pPr>
        <w:pStyle w:val="BodyText"/>
      </w:pPr>
      <w:r>
        <w:br/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http://novokosino.mos.ru/presscenter/news/detail/4270727.html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Новокосино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70727.html" TargetMode="External" /><Relationship Type="http://schemas.openxmlformats.org/officeDocument/2006/relationships/hyperlink" Id="rId21" Target="http://novokosino.vaonews.ru/?p=3614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ovokosino.mos.ru" TargetMode="External" /><Relationship Type="http://schemas.openxmlformats.org/officeDocument/2006/relationships/hyperlink" Id="rId23" Target="http://novokosino.mos.ru/presscenter/news/detail/4270727.html" TargetMode="External" /><Relationship Type="http://schemas.openxmlformats.org/officeDocument/2006/relationships/hyperlink" Id="rId21" Target="http://novokosino.vaonews.ru/?p=3614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2025-05-10T12:25:55Z</dcterms:created>
  <dcterms:modified xsi:type="dcterms:W3CDTF">2025-05-10T12:25:55Z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