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06c3dfa6957bb0b59622d9e743001d117ce16a"/>
    <w:p>
      <w:pPr>
        <w:pStyle w:val="Heading3"/>
      </w:pPr>
      <w:r>
        <w:t xml:space="preserve">Выставка «Золотая осень», которая проходит на ВДНХ, у фонтана «Дружба народов», продлится до 12 октября.</w:t>
      </w:r>
    </w:p>
    <w:p>
      <w:pPr>
        <w:pStyle w:val="FirstParagraph"/>
      </w:pPr>
      <w:r>
        <w:t xml:space="preserve">10.10.2014</w:t>
      </w:r>
    </w:p>
    <w:p>
      <w:pPr>
        <w:pStyle w:val="BodyText"/>
      </w:pPr>
      <w:r>
        <w:t xml:space="preserve">В предстоящие выходные гостей мероприятия ждут торговые павильоны с уникальными продуктами из разных регионов России, этнический музыкальный фестиваль, кулинарные мастер-классы и заряд хорошего настроения.</w:t>
      </w:r>
      <w:r>
        <w:br/>
      </w:r>
      <w:r>
        <w:br/>
      </w:r>
      <w:r>
        <w:t xml:space="preserve">Гастрономическое разнообразие</w:t>
      </w:r>
      <w:r>
        <w:br/>
      </w:r>
      <w:r>
        <w:t xml:space="preserve">Утолить жажду парным, только что из-под коровы, молоком; попробовать свежий спелый инжир; узнать, как выглядит натуральный мед в сотах; насладиться ароматами степных трав, собранных целителями; попробовать деликатесы из дичи, сделанные в Подмосковье, – на выставке «Золотая осень» можно все. В эти выходные пространство перед фонтаном «Дружба народов» станет большим дегустационным пространством, где каждый сможет удовлетворить свое гастрономическое любопытство. Приходите сами, приводите детей. Пробуйте новое, открывайте для себя Россию с вкусной стороны!</w:t>
      </w:r>
      <w:r>
        <w:br/>
      </w:r>
      <w:r>
        <w:t xml:space="preserve">Музыкальный этнофолк-фестиваль</w:t>
      </w:r>
      <w:r>
        <w:br/>
      </w:r>
      <w:r>
        <w:t xml:space="preserve">В пятницу на сцене у фонтана выступят ансамбль с 30-летней историей «Казачья вольница», фольклорный ансамбль «Услада», эклектический московский камерный оркестр Maata, этноджазовый коллектив Soulama с грузинскими песнями в оригинальном исполнении. Завершит вечер группа OYME, исполняющая фантастическое мордовское многоголосие.</w:t>
      </w:r>
      <w:r>
        <w:br/>
      </w:r>
      <w:r>
        <w:t xml:space="preserve">В субботу своей музыкой москвичей будут радовать концептуальные коллективы FolkBeat RF, Yoki и Real Road. Хедлайнерами станут заводные молдавские музыканты Zdob si Zdub, известные песнями «Видели ночь» и «Ты меня оставила», и молодая фолк-дива из Самары Клавдия Пенькова, обладающая ярким, самобытным голосом.</w:t>
      </w:r>
      <w:r>
        <w:br/>
      </w:r>
      <w:r>
        <w:t xml:space="preserve">О выставке</w:t>
      </w:r>
      <w:r>
        <w:br/>
      </w:r>
      <w:r>
        <w:t xml:space="preserve">«Золотая осень» является главным аграрным форумом страны на протяжении более 15 лет, сохраняя лучшие традиции Всесоюзной сельскохозяйственной выставки. В этом году «Золотая осень» пройдет с 8 по 12 октября на ВДНХ, у фонтана «Дружба народов». Организаторами выставки в 2014 году выступили: Министерство сельского хозяйства РФ, Правительство Москвы, Российская Сельскохозяйственная академия, ВДНХ, выставочная компания «Ротекс».</w:t>
      </w:r>
      <w:r>
        <w:br/>
      </w:r>
      <w:r>
        <w:br/>
      </w:r>
      <w:r>
        <w:t xml:space="preserve">Все подробности – на сайтах:</w:t>
      </w:r>
      <w:r>
        <w:t xml:space="preserve"> </w:t>
      </w:r>
      <w:hyperlink r:id="rId20">
        <w:r>
          <w:rPr>
            <w:rStyle w:val="Hyperlink"/>
          </w:rPr>
          <w:t xml:space="preserve">http://goldenautumn.ru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http://mosgastronom.ru.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http://novokosino.mos.ru/presscenter/news/detail/1342320.html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goldenautumn.ru/" TargetMode="External" /><Relationship Type="http://schemas.openxmlformats.org/officeDocument/2006/relationships/hyperlink" Id="rId21" Target="http://mosgastronom.ru./" TargetMode="External" /><Relationship Type="http://schemas.openxmlformats.org/officeDocument/2006/relationships/hyperlink" Id="rId23" Target="http://novokosino.mos.ru" TargetMode="External" /><Relationship Type="http://schemas.openxmlformats.org/officeDocument/2006/relationships/hyperlink" Id="rId22" Target="http://novokosino.mos.ru/presscenter/news/detail/13423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goldenautumn.ru/" TargetMode="External" /><Relationship Type="http://schemas.openxmlformats.org/officeDocument/2006/relationships/hyperlink" Id="rId21" Target="http://mosgastronom.ru./" TargetMode="External" /><Relationship Type="http://schemas.openxmlformats.org/officeDocument/2006/relationships/hyperlink" Id="rId23" Target="http://novokosino.mos.ru" TargetMode="External" /><Relationship Type="http://schemas.openxmlformats.org/officeDocument/2006/relationships/hyperlink" Id="rId22" Target="http://novokosino.mos.ru/presscenter/news/detail/13423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2023-07-21T23:50:13Z</dcterms:created>
  <dcterms:modified xsi:type="dcterms:W3CDTF">2023-07-21T23:50:13Z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