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9e290b74aaf81d0867bf54a4d98fde4da096d3"/>
    <w:p>
      <w:pPr>
        <w:pStyle w:val="Heading3"/>
      </w:pPr>
      <w:r>
        <w:t xml:space="preserve">До 6 марта проработает каток на фестивальной площадке на Городецкой улице</w:t>
      </w:r>
    </w:p>
    <w:p>
      <w:pPr>
        <w:pStyle w:val="FirstParagraph"/>
      </w:pPr>
      <w:r>
        <w:t xml:space="preserve">21.02.2022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ovokosino.mos.ru/www/upload/medialibrary/fa6/photo_2022_02_21_12_00_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Катки с искусственным льдом, расположенные на фестивальных площадках столицы, в том числе в районе Новокосино проработают до 6 марта включительно. Об этом сообщил портал «Московские сезоны».</w:t>
      </w:r>
    </w:p>
    <w:p>
      <w:pPr>
        <w:pStyle w:val="BodyText"/>
      </w:pPr>
      <w:r>
        <w:t xml:space="preserve">«Катки работают в будни с 11.00 до 22.00, в выходные с 10.00 до 22.00. Чтобы войти на каток, необходимо пройти предварительную регистрацию. Сделать это можно через приложение „Московские сезоны“ и на нашем сайте</w:t>
      </w:r>
      <w:r>
        <w:t xml:space="preserve"> </w:t>
      </w:r>
      <w:hyperlink r:id="rId23">
        <w:r>
          <w:rPr>
            <w:rStyle w:val="Hyperlink"/>
          </w:rPr>
          <w:t xml:space="preserve">https://moscowseasons.com/event/katki-moskvy-2021&amp;ndash</w:t>
        </w:r>
      </w:hyperlink>
      <w:r>
        <w:t xml:space="preserve">;2022/, выбрав локацию», — сообщил портал.</w:t>
      </w:r>
    </w:p>
    <w:p>
      <w:pPr>
        <w:pStyle w:val="BodyText"/>
      </w:pPr>
      <w:r>
        <w:t xml:space="preserve">В Новокосине, напомним, каток с искусственным льдом находится на фестивальной площадке, расположенной по адресу: улица Городецкая, владение 1.</w:t>
      </w:r>
    </w:p>
    <w:p>
      <w:pPr>
        <w:pStyle w:val="BodyText"/>
      </w:pPr>
      <w:r>
        <w:t xml:space="preserve">Для посещения ледовой площадки детям в возрасте от семи лет и старше и взрослым необходимо иметь средства индивидуальной защиты. Также потребуется соблюдение социальной дистанции в 1,5 метра.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http://novokosino.mos.ru/presscenter/news/detail/10633825.html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novokosino.mos.ru" TargetMode="External" /><Relationship Type="http://schemas.openxmlformats.org/officeDocument/2006/relationships/hyperlink" Id="rId24" Target="http://novokosino.mos.ru/presscenter/news/detail/10633825.html" TargetMode="External" /><Relationship Type="http://schemas.openxmlformats.org/officeDocument/2006/relationships/hyperlink" Id="rId23" Target="https://moscowseasons.com/event/katki-moskvy-2021&amp;ndas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novokosino.mos.ru" TargetMode="External" /><Relationship Type="http://schemas.openxmlformats.org/officeDocument/2006/relationships/hyperlink" Id="rId24" Target="http://novokosino.mos.ru/presscenter/news/detail/10633825.html" TargetMode="External" /><Relationship Type="http://schemas.openxmlformats.org/officeDocument/2006/relationships/hyperlink" Id="rId23" Target="https://moscowseasons.com/event/katki-moskvy-2021&amp;ndas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2024-01-18T23:53:47Z</dcterms:created>
  <dcterms:modified xsi:type="dcterms:W3CDTF">2024-01-18T23:53:47Z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