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в-новокосино-заработает-медиавыставка"/>
    <w:p>
      <w:pPr>
        <w:pStyle w:val="Heading3"/>
      </w:pPr>
      <w:r>
        <w:t xml:space="preserve">В Новокосино заработает медиавыставка</w:t>
      </w:r>
    </w:p>
    <w:p>
      <w:pPr>
        <w:pStyle w:val="FirstParagraph"/>
      </w:pPr>
      <w:r>
        <w:t xml:space="preserve">12.11.2021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Арт-кластер «Восток» приглашает жителей района Новокосино на медиавыставку из цикла #артвосток — постимпрессионизм. На этот раз гости смогут ознакомиться с работами французского художника, создателя «пуантелизма» Жоржа Сёра.</w:t>
      </w:r>
    </w:p>
    <w:p>
      <w:pPr>
        <w:pStyle w:val="BodyText"/>
      </w:pPr>
      <w:r>
        <w:t xml:space="preserve">— Этот французский художник ввел в живопись метод создания картин посредством нанесения на холст множества рядом расположенных точек чистых контрастных цветов — «пуантилизм». Картины Жоржа Сёра отличаются свойственной для разработанной им техники монументальностью. Даже пляшущие канкан танцовщицы не кажутся подвижными, как у Дега, — они будто застыли, — рассказали в пресс-службе Арт-кластера.</w:t>
      </w:r>
    </w:p>
    <w:p>
      <w:pPr>
        <w:pStyle w:val="BodyText"/>
      </w:pPr>
      <w:r>
        <w:t xml:space="preserve">Открытие выставки состоится в понедельник, 15 ноября, в 13.00 по адресу: ул. Городецкая, д. 10б. Ознакомиться с медиавыставкой можно будет до 19 ноября включительно. Вход бесплатный по предварительной регистрации</w:t>
      </w:r>
      <w:r>
        <w:t xml:space="preserve"> </w:t>
      </w:r>
      <w:hyperlink r:id="rId20">
        <w:r>
          <w:rPr>
            <w:rStyle w:val="Hyperlink"/>
          </w:rPr>
          <w:t xml:space="preserve">https://art-vostok.ru/event/artvostok-postimpressionizm-sera-2/.</w:t>
        </w:r>
      </w:hyperlink>
    </w:p>
    <w:p>
      <w:pPr>
        <w:pStyle w:val="BodyText"/>
      </w:pPr>
      <w:r>
        <w:t xml:space="preserve">Дополнительная информация по телефону: +7 (495) 701-08-70.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http://novokosino.mos.ru/presscenter/news/detail/10390888.html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ovokosino.mos.ru" TargetMode="External" /><Relationship Type="http://schemas.openxmlformats.org/officeDocument/2006/relationships/hyperlink" Id="rId21" Target="http://novokosino.mos.ru/presscenter/news/detail/10390888.html" TargetMode="External" /><Relationship Type="http://schemas.openxmlformats.org/officeDocument/2006/relationships/hyperlink" Id="rId20" Target="https://art-vostok.ru/event/artvostok-postimpressionizm-sera-2/.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ovokosino.mos.ru" TargetMode="External" /><Relationship Type="http://schemas.openxmlformats.org/officeDocument/2006/relationships/hyperlink" Id="rId21" Target="http://novokosino.mos.ru/presscenter/news/detail/10390888.html" TargetMode="External" /><Relationship Type="http://schemas.openxmlformats.org/officeDocument/2006/relationships/hyperlink" Id="rId20" Target="https://art-vostok.ru/event/artvostok-postimpressionizm-sera-2/.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2024-08-27T10:28:05Z</dcterms:created>
  <dcterms:modified xsi:type="dcterms:W3CDTF">2024-08-27T10:28:05Z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