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7e6c1b868cdc2fd9bcd540b0eb2a7a51eb69ad"/>
    <w:p>
      <w:pPr>
        <w:pStyle w:val="Heading3"/>
      </w:pPr>
      <w:r>
        <w:t xml:space="preserve">В центре «Родник» пройдет мастер-класс по тхэквондо</w:t>
      </w:r>
    </w:p>
    <w:p>
      <w:pPr>
        <w:pStyle w:val="FirstParagraph"/>
      </w:pPr>
      <w:r>
        <w:t xml:space="preserve">06.10.2021</w:t>
      </w:r>
    </w:p>
    <w:p>
      <w:pPr>
        <w:pStyle w:val="BodyText"/>
      </w:pPr>
      <w:r>
        <w:t xml:space="preserve">Центр творчества, досуга и спорта «Родник» приглашает юных жителей района Новокосино на открытое занятие в секции по тхэквондо.</w:t>
      </w:r>
    </w:p>
    <w:p>
      <w:pPr>
        <w:pStyle w:val="BodyText"/>
      </w:pPr>
      <w:r>
        <w:t xml:space="preserve">— Вначале участники под руководством инструктора по спорту Николая Гапонова проведут разминку, а затем отработают различные виды ударов ногой: прямой, прямой на бегу и прямой в прыжке, — рассказали в центре «Родник».</w:t>
      </w:r>
    </w:p>
    <w:p>
      <w:pPr>
        <w:pStyle w:val="BodyText"/>
      </w:pPr>
      <w:r>
        <w:t xml:space="preserve">Занятие состоится в среду, 6 октября, по адресу: улица Новокосинская, дом 6а. Начало — в 19.00. Участие бесплатное.</w:t>
      </w:r>
    </w:p>
    <w:p>
      <w:pPr>
        <w:pStyle w:val="BodyText"/>
      </w:pPr>
      <w:r>
        <w:t xml:space="preserve">Дополнительная информация по телефону: +7 (495) 702-17-11.</w:t>
      </w:r>
    </w:p>
    <w:p>
      <w:pPr>
        <w:pStyle w:val="BodyText"/>
      </w:pPr>
      <w:r>
        <w:t xml:space="preserve">Напомним, в секции по тхэквондо действуют две возрастные группы: 4–9 и 10–18 лет. Помимо тренировок по боевому искусству, ребят готовят и к сдаче норм ГТО.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http://novokosino.mos.ru/presscenter/news/detail/10304301.html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3043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3043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2024-07-07T18:29:46Z</dcterms:created>
  <dcterms:modified xsi:type="dcterms:W3CDTF">2024-07-07T18:29:46Z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