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589700ca225bf3faa1f730455941103eadce6"/>
    <w:p>
      <w:pPr>
        <w:pStyle w:val="Heading3"/>
      </w:pPr>
      <w:r>
        <w:t xml:space="preserve">На Николо-Архангельском кладбище провели митинг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Третьего сентября на Аллее Героев Николо-Архангельского кладбища прошел митинг, посвященный Дню солидарности в борьбе с терроризмом.</w:t>
      </w:r>
      <w:r>
        <w:br/>
      </w:r>
      <w:r>
        <w:br/>
      </w:r>
      <w:r>
        <w:t xml:space="preserve">- Со словами скорби о всех жертвах терроризма митинг открыла руководитель ГБУ «ЦТДС Новокосино «Родник» Голубкова Марина. Затем перед собравшимися выступили глава управы района Новокосино Романцова Н. и председатель Совета ветеранов Смирнов А. На митинге прозвучали стихи о страшных и трагических событиях. Память погибших почтили минутой молчания, затем в небо выпустили белые шары и возложили цветы к мемориалу спецназа России на Аллее Героев, - рассказали в центре творчества, досуга и спорта "Родник".</w:t>
      </w:r>
      <w:r>
        <w:br/>
      </w:r>
      <w:r>
        <w:br/>
      </w: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http://novokosino.mos.ru/presscenter/news/detail/10232981.html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232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232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2025-07-14T07:22:09Z</dcterms:created>
  <dcterms:modified xsi:type="dcterms:W3CDTF">2025-07-14T07:22:09Z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