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5b62a2078ee4d96fa357aaffc18867032addfc"/>
    <w:p>
      <w:pPr>
        <w:pStyle w:val="Heading3"/>
      </w:pPr>
      <w:r>
        <w:t xml:space="preserve">Информация о работе комиссий по согласованию актов выполненных работ по капитальному ремонту многоквартирных домов района Новокосино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696/page_0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5ce/page_0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http://novokosino.mos.ru/overhaul/news-on-major-repairs/detail/2297199.html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overhaul/news-on-major-repairs/detail/2297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overhaul/news-on-major-repairs/detail/2297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2025-07-15T08:56:17Z</dcterms:created>
  <dcterms:modified xsi:type="dcterms:W3CDTF">2025-07-15T08:56:17Z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