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531901b35ef68eb1d21f5f9fd9f959b860b2"/>
    <w:p>
      <w:pPr>
        <w:pStyle w:val="Heading3"/>
      </w:pPr>
      <w:r>
        <w:t xml:space="preserve">Усовершенствована система капитального ремонта многоквартирных домов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По инициативе мэра Москвы Сергея Собянина Московская городская Дума в ближайшее время рассмотрит проект закона «О внесении изменения в статью 75 Закона города Москвы от 27 января 2010 года № 2 „Основы жилищной политики города Москвы“». В соответствии с законопроектом, процесс реализации собственниками квартир права на самостоятельное накопление средств на капитальный ремонт многоквартирного дома гораздо упрощается. Накануне, в ходе заседания Президиума Правительства Москвы, мэр Собянин уточнил, что изменения в законодательстве позволят исключить все препоны, в результате чего горожане смогут в любое время определиться с выходом из городского фонда, а также в течение самого короткого времени получить на специальный счёт свои взносы и самостоятельно администрировать процессы капитального ремонта. Таким образом, принятие законопроекта Мосгордумой позволит москвичам получить денежные средства на специальный счет жилого дома в течение трех месяцев после принятия данного решения на общественном собрании собственников жилья. Стоит отметить, что на сегодняшний день, в соответствии с Жилищным кодексом Российской Федерации, перевод денежных средств из Фонда капитального ремонта на спецсчет жилого дома для проведения капитального ремонта осуществляется через два года после принятия решения. Стоит напомнить, что в московскую Программу капитального ремонта включено 31,7 тыс. многоквартирных жилых домов, жители более двух с половиной тысяч домов реализовали свое право на самостоятельное накопление средств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http://novokosino.mos.ru/overhaul/news-on-major-repairs/detail/2039648.html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2039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2039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2024-08-14T18:09:56Z</dcterms:created>
  <dcterms:modified xsi:type="dcterms:W3CDTF">2024-08-14T18:09:56Z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