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762bd633c59a27c9666955864f30c482fc5e9"/>
    <w:p>
      <w:pPr>
        <w:pStyle w:val="Heading3"/>
      </w:pPr>
      <w:r>
        <w:t xml:space="preserve">Перовской межрайонной прокуратурой г. Москвы проведена проверка исполнения законодательства в сфере защиты прав инвалидов, на территории Бизнес центра «Перово»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Перовской межрайонной прокуратурой г. Москвы по обращению гражданина проведена проверка исполнения законодательства в сфере защиты прав инвалидов, на территории Бизнес центра «Перово» по адресу: г. Москва, 1-й проезд Перова Поля, д. 9, с. 1 на беспрепятственный доступ к объектам социальной инфраструктуры.</w:t>
      </w:r>
    </w:p>
    <w:p>
      <w:pPr>
        <w:pStyle w:val="BodyText"/>
      </w:pPr>
      <w:r>
        <w:t xml:space="preserve">В ходе проведенной проверки, установлено, что на территории Бизнес центра «Перово» расположен фитнес клуб, который посещают в том числе инвалиды.</w:t>
      </w:r>
    </w:p>
    <w:p>
      <w:pPr>
        <w:pStyle w:val="BodyText"/>
      </w:pPr>
      <w:r>
        <w:t xml:space="preserve">Вместе с тем, на парковочном пространстве отсутствовали оборудованные парковочные места для инвалидов.</w:t>
      </w:r>
    </w:p>
    <w:p>
      <w:pPr>
        <w:pStyle w:val="BodyText"/>
      </w:pPr>
      <w:r>
        <w:t xml:space="preserve">По результатам проведенных проверочных мероприятий в адрес ООО «Бизнес центр «Перово» (далее - Общество) 19.12.2024 внесено представление об устранении нарушений федерального законодательства, которое рассмотрено и удовлетворено, должностное лицо Общества привлечено к дисциплинарной ответственности.</w:t>
      </w:r>
    </w:p>
    <w:p>
      <w:pPr>
        <w:pStyle w:val="BodyText"/>
      </w:pPr>
      <w:r>
        <w:t xml:space="preserve">Кроме того, в отношении генерального директора вынесено постановление о возбуждении дела об административном правонарушении, предусмотренном ст. 5.43 КоАП РФ (нарушение требований законодательства, предусматривающих выделение на автомобильных стоянках (остановках) мест для специальных автотранспортных средств инвалидов), которое в настоящее время находится на рассмотрении.</w:t>
      </w:r>
    </w:p>
    <w:p>
      <w:pPr>
        <w:pStyle w:val="BodyText"/>
      </w:pPr>
      <w:r>
        <w:t xml:space="preserve">По результатам принятых мер Перовской межрайонной прокуратурой г. Москвы права инвалида восстановлены в полном объеме, специализированные парковочные места для инвалидов оборудованы Обществом в соответствии с требованиями федерального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http://novokosino.mos.ru/the-prosecutor-explained/detail/12778735.html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778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778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2025-04-22T16:36:19Z</dcterms:created>
  <dcterms:modified xsi:type="dcterms:W3CDTF">2025-04-22T16:36:19Z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