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582117cf138238e64f0792a2833fbc86be9d"/>
    <w:p>
      <w:pPr>
        <w:pStyle w:val="Heading3"/>
      </w:pPr>
      <w:r>
        <w:t xml:space="preserve">Сотрудники Перовской прокуратуры совместно с заместителем главы управы района Перово поздравили с Днём защитника Отечества участника ВОВ - Миронова Михаила Измайловича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Сотрудники Перовской межрайонной прокуратуры совместно с заместителем главы управы района Перово, поздравили с наступающим праздником - Днём защитника Отечества </w:t>
      </w:r>
      <w:r>
        <w:t xml:space="preserve">участника Великой Отечественной войны 1941-1945 гг. - Миронова Михаила Измайловича.</w:t>
      </w:r>
      <w:r>
        <w:br/>
      </w:r>
      <w:r>
        <w:t xml:space="preserve">Миронов Михаил Измайлович в годы войны воевал в составе 19 стрелковой бригады на территории Украины против бандеровских формирований, имеет боевые награды, в том числе Орден Отечественной войны II степени.</w:t>
      </w:r>
      <w:r>
        <w:br/>
      </w:r>
      <w:r>
        <w:t xml:space="preserve">Сотрудники Перовской межрайонной прокуратуры поблагодарили Миронова Михаила Измайловича за храбрость, смелость души, нескончаемую отвагу и пожелали ему крепчайших сил, здоровья и мира!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http://novokosino.mos.ru/law-enforcement-and-security/the-information-of-the-prosecutor-s-office/news-of-the-prosecutor-s-office/detail/12184546.html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84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184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2025-06-01T22:19:08Z</dcterms:created>
  <dcterms:modified xsi:type="dcterms:W3CDTF">2025-06-01T22:19:08Z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