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14aa450fc3a281c1bcf52ee383edb57a5cd71"/>
    <w:p>
      <w:pPr>
        <w:pStyle w:val="Heading3"/>
      </w:pPr>
      <w:r>
        <w:t xml:space="preserve">В прокуратуре ВАО г. Москвы 29.01.2024 в 14:00 состоится личный прием граждан заместителем прокурора г. Москвы Старовойтовой Я.С.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«В прокуратуре Восточного административного округа г. Москвы 29.01.2024 в 14:00 состоится личный прием граждан заместителем прокурора </w:t>
      </w:r>
      <w:r>
        <w:t xml:space="preserve">г. Москвы Старовойтовой Я.С. по вопросам соблюдения федерального законодательства жителей Восточного административного округа г. Москвы.</w:t>
      </w:r>
    </w:p>
    <w:p>
      <w:pPr>
        <w:pStyle w:val="BodyText"/>
      </w:pPr>
      <w:r>
        <w:t xml:space="preserve">Указанный прием будет проходить в здании прокуратуры Восточного административного округа г. Москвы по адресу: г. Москва, ул. Стромынка, </w:t>
      </w:r>
      <w:r>
        <w:t xml:space="preserve">д. 3, телефон для записи на прием: 8-495-672-05-13, 8-985-292-37-44».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http://novokosino.mos.ru/law-enforcement-and-security/the-information-of-the-prosecutor-s-office/news-of-the-prosecutor-s-office/detail/12122795.html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22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22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2024-04-12T05:23:57Z</dcterms:created>
  <dcterms:modified xsi:type="dcterms:W3CDTF">2024-04-12T05:23:57Z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