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мужчины, обвиняемого в совершении преступления, предусмотренного ч. 3 ст. 30, ч. 4 ст. 159 УК РФ (покушение на хищение чужого имущества путем обмана, совершенное группой лиц по предварительному сговору в особо крупном размере).</w:t>
      </w:r>
    </w:p>
    <w:p>
      <w:pPr>
        <w:pStyle w:val="BodyText"/>
      </w:pPr>
      <w:r>
        <w:t xml:space="preserve">По версии следствия, в конце июня – начале августа 2022 года двое мужчин вступили в преступный сговор, направленный на совершение мошенничества в особо крупном размере, после чего во исполнение преступного умысла сообщили потерпевшей о якобы возбужденном уголовном деле в отношении ее сожителя по особо тяжкому преступлению, для прекращения которого и непривлечения его к уголовной ответственности потерпевшей необходимо передать им денежные средства в размере более 3 млн рублей, тем самым обманули ее. Будучи обманутой, потерпевшая передала обвиняемому и его соучастнику 19 000 рублей, после чего решила обратиться в правоохранительные органы, которыми один из обвиняемых был установлен и задержан, в связи с чем преступление не было доведено до конца.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http://novokosino.mos.ru/law-enforcement-and-security/the-information-of-the-prosecutor-s-office/news-of-the-prosecutor-s-office/detail/11679074.html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9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9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2025-07-14T05:06:11Z</dcterms:created>
  <dcterms:modified xsi:type="dcterms:W3CDTF">2025-07-14T05:06:11Z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