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молодого человека, обвиняемого </w:t>
      </w:r>
      <w:r>
        <w:t xml:space="preserve">в совершении преступления, предусмотренного ч. 3 ст. 30, п. «г» ч. 4 </w:t>
      </w:r>
      <w:r>
        <w:t xml:space="preserve">ст. 228.1 УК РФ (покушение на незаконный сбыт наркотических средств, совершенный группой лиц по предварительному сговору).</w:t>
      </w:r>
    </w:p>
    <w:p>
      <w:pPr>
        <w:pStyle w:val="BodyText"/>
      </w:pPr>
      <w:r>
        <w:t xml:space="preserve">Следствием установлено, что в декабре 2022 года обвиняемый вступил </w:t>
      </w:r>
      <w:r>
        <w:t xml:space="preserve">в преступный сговор с неустановленными лицами, направленный на сбыт наркотических средств на территории г. Москвы. Согласно распределенным преступным ролям обвиняемый должен был получать от неустановленного соучастника расфасованные наркотические средства, после чего размещать их в «тайники-закладки» для последующей незаконной продажи их наркозависимым лицам. Во исполнение преступного умысла обвиняемый, не позднее декабря 2022 года, получил от соучастника расфасованное в 17 свертков наркотическое средство, после направился в один из парков для их размещения в тайники-закладки. Однако довести совместный с неустановленным соучастником преступный умысел до конца не смог, поскольку его противоправная деятельность была выявлена сотрудниками полиции, которыми он был задержан, а находившиеся при нем наркотические средства были изъяты из незаконного оборота.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2024-07-31T06:49:25Z</dcterms:created>
  <dcterms:modified xsi:type="dcterms:W3CDTF">2024-07-31T06:49:25Z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