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13788da3da862e3177621497deab2aa57c9b"/>
    <w:p>
      <w:pPr>
        <w:pStyle w:val="Heading3"/>
      </w:pPr>
      <w:r>
        <w:t xml:space="preserve">Перовский межрайонный прокурор Попик М.Ю., первый заместитель межрайонного прокурора Носов Е.А., заместитель межрайонного прокурора Сергеев А.В. приняли участие в проведении торжественной линейки в ГБУ ЦССВ «Радуга»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26.05.2023 Перовский межрайонный прокурор Попик Михаил Юрьевич, первый заместитель межрайонного прокурора Носов Е.А., заместитель межрайонного прокурора Сергеев А.В. приняли участие в проведении торжественной линейки в ГБУ ЦССВ «Радуга», совместно с АНО ДПО Центром музейной педагогики «СВЕТОЧ» под названием : «НЕ отнимайте солнца у детей!», приуроченной к Международному дню защиты детей. </w:t>
      </w:r>
    </w:p>
    <w:p>
      <w:pPr>
        <w:pStyle w:val="BodyText"/>
      </w:pPr>
      <w:r>
        <w:t xml:space="preserve">Воспитанники ГБУ ЦССВ «Радуга» подготовили яркие номера для выступлений, старшие воспитатели в теплой, радостной, трогательной атмосфере проводили выпускников старших групп в счастливый жизненный путь. </w:t>
      </w:r>
    </w:p>
    <w:p>
      <w:pPr>
        <w:pStyle w:val="BodyText"/>
      </w:pPr>
      <w:r>
        <w:t xml:space="preserve">После торжественной части мероприятия работники прокуратуры,совместно с воспитанниками ГБУ ЦССВ «Радуга» высадили на территории центра саженцы молодых яблонь, сирени, кедра. Посадка деревьев стала доброй традицией и хорошим примером преемственности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http://novokosino.mos.ru/the-prosecutor-explained/detail/11612517.html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12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12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2024-12-27T22:53:38Z</dcterms:created>
  <dcterms:modified xsi:type="dcterms:W3CDTF">2024-12-27T22:53:38Z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