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921bf85b2bf1c7f4f9b6f64c275527a22a2b6"/>
    <w:p>
      <w:pPr>
        <w:pStyle w:val="Heading3"/>
      </w:pPr>
      <w:r>
        <w:t xml:space="preserve">Перовским районным судом г. Москвы вынесен приговор в отношении двух лиц, признанных виновными в покушении на незаконный сбыт наркотических средств с использованием информационно-телекоммуникационных технологий, организованной группой в особо крупном разм</w:t>
      </w:r>
    </w:p>
    <w:p>
      <w:pPr>
        <w:pStyle w:val="FirstParagraph"/>
      </w:pPr>
      <w:r>
        <w:t xml:space="preserve">06.02.2023</w:t>
      </w:r>
    </w:p>
    <w:p>
      <w:pPr>
        <w:pStyle w:val="BodyText"/>
      </w:pPr>
      <w:r>
        <w:t xml:space="preserve">В среду 25 января 2023. года Перовскям районным судом г. Москвы вынесен приговор в отношении двух уроженцев Ростовской области. Они признаны виновными в покушении на незаконный сбыт наркотических средств с использованием информационно-телекоммуникационных технологий, организованной группой в особо крупном размере (ч. 3 ст. 30, ч. 5 ст. 228.1 УК РФ).</w:t>
      </w:r>
    </w:p>
    <w:p>
      <w:pPr>
        <w:pStyle w:val="BodyText"/>
      </w:pPr>
      <w:r>
        <w:t xml:space="preserve">Они входили в состав организованной преступной группы, действующей на территории Москвы и Подмосковья по распространению наркотических средств.</w:t>
      </w:r>
    </w:p>
    <w:p>
      <w:pPr>
        <w:pStyle w:val="BodyText"/>
      </w:pPr>
      <w:r>
        <w:t xml:space="preserve">12 августа 2021 года в лесополосе около поселка Гжелка Раменского городского округа Московской области ими была сделана закладка мефедрона массой 1980,6 грамм с целью передачи организатору группы для дальнейшего распространения через интернет лавку «Другое сознание».</w:t>
      </w:r>
    </w:p>
    <w:p>
      <w:pPr>
        <w:pStyle w:val="BodyText"/>
      </w:pPr>
      <w:r>
        <w:t xml:space="preserve">Указанным лицам назначено наказание в виде лишения свободы с отбыванием в исправительной колонии строгого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http://novokosino.mos.ru/law-enforcement-and-security/the-information-of-the-prosecutor-s-office/news-of-the-prosecutor-s-office/detail/11391696.html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91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91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2024-09-18T10:34:32Z</dcterms:created>
  <dcterms:modified xsi:type="dcterms:W3CDTF">2024-09-18T10:34:32Z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