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e9cdf6d119143ede7726771ce82e6a37f3e8"/>
    <w:p>
      <w:pPr>
        <w:pStyle w:val="Heading3"/>
      </w:pPr>
      <w:r>
        <w:t xml:space="preserve">Прокуратурой ВАО г. Москвы г. Москвы направлено в суд уголовное дело в отношении лица, допустившегонарушение правил дорожного движения, повлекшее по неосторожности причинение тяжкого вреда здоровью человека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Прокуратурой ВАО г. Москвы г. Москвы в декабре 2022 г. направлено в суд уголовное дело в отношении лица, допустившего нарушение правил дорожного движения, повлекшее по неосторожности причинение тяжкого вреда здоровью человека.</w:t>
      </w:r>
    </w:p>
    <w:p>
      <w:pPr>
        <w:pStyle w:val="BodyText"/>
      </w:pPr>
      <w:r>
        <w:t xml:space="preserve">Расследованием установлено, что в марте 2022 г. примерно в 06 часов 09 минут Л., управляя на основании путевого листа легкового такси технически исправным автомобилем «ФОЛЬКСВАГЕН ПОЛО» находясь в утомленном состоянии, ставящим под угрозу безопасность движения, следуя на нем с пассажиром, располагавшейся на заднем пассажирском сиденье автомобиля, пристегнутой ремнем безопасности, в городе Москве, во второй полосе движения проезжей части Северо-Восточной хорды города Москвы, со стороны Косинского шоссе города Москвы, в направлении улицы Юности города Москвы, ввиду утомленного состояния внимательным к окружавшей его обстановке на проезжей части Северо-Восточной хорды города Москвы и возникавшим в ней изменениям, а также предупредительным к другим участникам дорожного движения не был.</w:t>
      </w:r>
    </w:p>
    <w:p>
      <w:pPr>
        <w:pStyle w:val="BodyText"/>
      </w:pPr>
      <w:r>
        <w:t xml:space="preserve">Подъезжая к дому по улице Красный Казанец города Москвы, водитель уснул, утратил контроль над управляемым им автомобилем «ФОЛЬКСВАГЕН ПОЛО», чем создал аварийно-опасную дорожно-транспортную ситуацию, поставив себя в условия, при которых не мог в надлежащей мере обеспечить безопасность участников дорожного движения. В результате он совершил столкновение с двигавшимся в попутном направлении в крайней правой полосе движения проезжей части Северо-Восточной хорды города Москвы специализированным автомобилем под управлением водителя С., осуществлявшего дорожные работы по очисткепроезжей частииследующего с включенным маячком желтого цвета, а также установленными на задней части кузова данного автомобиля дорожными знаками 1.25 «Дорожные работы» и 4.2.3 «Объезд препятствия справа или слева».</w:t>
      </w:r>
    </w:p>
    <w:p>
      <w:pPr>
        <w:pStyle w:val="BodyText"/>
      </w:pPr>
      <w:r>
        <w:t xml:space="preserve">В результате нарушения требований ПДД РФ по неосторожности пострадала пассажир автомобиля «ФОЛЬКСВАГЕН ПОЛО», которая с места данного дорожно-транспортного происшествия нарядом скорой медицинской помощи доставлена в медицинское учреждение. Согласно заключению эксперта, ей причинен тяжкий вред здоровью, опасный для жизни человека, создающий непосредственно угрозу для жизни.</w:t>
      </w:r>
    </w:p>
    <w:p>
      <w:pPr>
        <w:pStyle w:val="BodyText"/>
      </w:pPr>
      <w:r>
        <w:t xml:space="preserve">Таким образом, Л., являясь лицом, управляющим автомобилем, совершил нарушение правил дорожного движения, повлекшеепо неосторожности причинение тяжкого вреда здоровью человека, то есть преступление, предусмотренное ч. 1 ст. 264 УК РФ.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2024-08-18T17:45:56Z</dcterms:created>
  <dcterms:modified xsi:type="dcterms:W3CDTF">2024-08-18T17:45:56Z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