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fbeadb66ebf9cec1381a60a63360d50d630f0"/>
    <w:p>
      <w:pPr>
        <w:pStyle w:val="Heading3"/>
      </w:pPr>
      <w:r>
        <w:t xml:space="preserve">«Житель столицы осужден за хранение и сбыт поддельных денежных купюр»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t xml:space="preserve">Перовский районный суд г. Москвы вынес обвинительный приговор по уголовному делу в отношении 29-летнего жителя столицы Виталия Москалева. Он осужден за совершение преступлений, предусмотренных ч. 1 ст. 186 УК РФ (хранение в целях сбыта и сбыт заведомо поддельных банковских билетов Центрального банка Российской Федерации).</w:t>
      </w:r>
    </w:p>
    <w:p>
      <w:pPr>
        <w:pStyle w:val="BodyText"/>
      </w:pPr>
      <w:r>
        <w:t xml:space="preserve">Судом установлено, что в период с декабря 2020 года по апрель 2021 года Москалев осуществлял сбыт поддельных банковских билетов номиналом 5 тыс. рублей посредством сети Интернет. В ходе проведения оперативно-розыскных мероприятий «проверочная закупка» Москалев сбыл семь поддельных купюр на сумму 35 тыс. рублей.</w:t>
      </w:r>
    </w:p>
    <w:p>
      <w:pPr>
        <w:pStyle w:val="BodyText"/>
      </w:pPr>
      <w:r>
        <w:t xml:space="preserve">В ходе проведения обыска у него дома изъято 197 поддельных купюр на сумму 985 тыс. рублей, предназначенных для последующего сбыта.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суд приговорил Москалева к 4 годам лишения свободы с отбыванием наказания в исправительной колонии общего режима.</w:t>
      </w:r>
    </w:p>
    <w:p>
      <w:pPr>
        <w:pStyle w:val="BodyText"/>
      </w:pPr>
      <w:r>
        <w:t xml:space="preserve">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http://novokosino.mos.ru/law-enforcement-and-security/the-information-of-the-prosecutor-s-office/news-of-the-prosecutor-s-office/detail/10777136.html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0777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0777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2025-07-19T11:30:39Z</dcterms:created>
  <dcterms:modified xsi:type="dcterms:W3CDTF">2025-07-19T11:30:39Z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