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e84213eec3e1d71aa25c331aaeb8766ee595"/>
    <w:p>
      <w:pPr>
        <w:pStyle w:val="Heading3"/>
      </w:pPr>
      <w:r>
        <w:t xml:space="preserve">Мобильное приложение Почты стало витриной для товаров маркетплейса goods.ru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Почта России продолжает развитие в области электронной коммерции и запускает бета-тестирование товарной витрины внутри мобильного приложения Почты. Витрина позволит покупателю в «одном окне» заказывать товар и выбирать удобный способ доставки. Товарная витрина должна стать важной частью цифровой экосистемы Почты России.</w:t>
      </w:r>
    </w:p>
    <w:p>
      <w:pPr>
        <w:pStyle w:val="BodyText"/>
      </w:pPr>
      <w:r>
        <w:t xml:space="preserve">Сейчас бета-тестирование запускается не более чем для 15% пользователей мобильного приложения на каждой из платформ iOS и Android. Несмотря на режим тестирования, витрина обладает полным функционалом товарного маркетплейса, Почта России доставляет оформленные заказы, которые можно получить в отделениях Почты России и с помощью курьерской доставки.</w:t>
      </w:r>
    </w:p>
    <w:p>
      <w:pPr>
        <w:pStyle w:val="BodyText"/>
      </w:pPr>
      <w:r>
        <w:t xml:space="preserve">Партнером Почты, наполняющим товарную витрину, выступает маркетплейс goods.ru, чей ассортимент в 2 млн товаров и предлагается пользователям приложения. А Почта оказывает весь комплекс логистических услуг: фулфиллмент (прием, хранение, комплектация и упаковка товаров), доставка курьером или до почтового отделения. О партнерстве Почты и goods.ru по модели white label объявлялось в 2019 г.</w:t>
      </w:r>
    </w:p>
    <w:p>
      <w:pPr>
        <w:pStyle w:val="BodyText"/>
      </w:pPr>
      <w:r>
        <w:t xml:space="preserve">Запуску проекта предшествовал пилот, стартовавший с начала 2020 г. и охватывавший ограниченную аудиторию. Сейчас Почта и goods.ru будут тестировать работоспособность и масштабируемость сервиса и планируют предоставить доступ 100% аудитории приложений в течение месяца. Начав с небольшой тестовой аудитории, он будет постепенно прирастать новыми пользователями, что позволит контролировать нагрузку на приложение, проверять и улучшать его работоспособность в различных условиях. Также партнеры займутся совершенствованием функционала витрины с учетом опыта взаимодействия с клиентом.</w:t>
      </w:r>
    </w:p>
    <w:p>
      <w:pPr>
        <w:pStyle w:val="BodyText"/>
      </w:pPr>
      <w:r>
        <w:t xml:space="preserve">Мобильное приложение Почты России быстро набирает популярность. С января 2020 года число активных пользователей мобильного приложения Почты выросло на 16% и составляет 3,6 млн человек в неделю. Количество посылок, оформленных онлайн на сайте и в мобильном приложении Почты России, за последний год выросло в 10 раз. Витрина станет доступна для всех пользователей мобильного приложения Почты в разделе «Товары». Для этого пользователям iOS необходимо будет обновить версию мобильного приложения, а пользователи Android получат доступ к разделу автоматически. Нажав на кнопку «Товары», можно будет сделать заказ, оператором которого выступает маркетплейс goods.ru, обеспечивая в том числе клиентскую поддержку.</w:t>
      </w:r>
    </w:p>
    <w:p>
      <w:pPr>
        <w:pStyle w:val="BodyText"/>
      </w:pPr>
      <w:r>
        <w:t xml:space="preserve">О партнерах:</w:t>
      </w:r>
    </w:p>
    <w:p>
      <w:pPr>
        <w:pStyle w:val="BodyText"/>
      </w:pPr>
      <w:r>
        <w:t xml:space="preserve">АО «Почта России» –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(свыше 42 тысяч точек, порядка 70% из которых находятся в малых населенных пунктах). В 2019 году Почта России доставила 436,5 млн отправлений с товарным вложением, сократила средний срок доставки почтовых отправлений по России до 2,5 дней. Для компаний электронной торговли был запущен сервис «Легкий возврат», позволяющий покупателям интернет-магазинов возвращать товары в любом отделении почтовой связи. Почта России также запустила выдачу отправлений не только в почтовых отделениях, но и через партнерские пункты.</w:t>
      </w:r>
    </w:p>
    <w:p>
      <w:pPr>
        <w:pStyle w:val="BodyText"/>
      </w:pPr>
      <w:r>
        <w:t xml:space="preserve">Goods.ru – первый настоящий маркетплейс в России, где вы найдете более 2 000 000 товаров от более чем 6500 интернет–магазинов в категориях электронной и бытовой техники, товаров для дома, одежды, строительства и ремонта, детских товаров и многих других. На goods.ru представлены ведущие интернет-магазины России, каждый из которых прошел проверку качества. Ежедневно к платформе присоединяются новые партнеры, предлагая лучшие цены и расширяя ассортимент. Маркетплейс входит в группу компаний «М.Видео – Эльдорадо». Более подробную информацию можно найти на https://goods.ru/.</w:t>
      </w:r>
    </w:p>
    <w:p>
      <w:pPr>
        <w:pStyle w:val="BodyText"/>
      </w:pPr>
      <w:r>
        <w:t xml:space="preserve">Контакты для СМИ:</w:t>
      </w:r>
    </w:p>
    <w:p>
      <w:pPr>
        <w:pStyle w:val="BodyText"/>
      </w:pPr>
      <w:r>
        <w:t xml:space="preserve">Пресс служба АО «Почта России» press_service@russianpost.ru</w:t>
      </w:r>
    </w:p>
    <w:p>
      <w:pPr>
        <w:pStyle w:val="BodyText"/>
      </w:pPr>
      <w:r>
        <w:t xml:space="preserve">Пресс-служба goods.ru Анастасия Баньковская, PR менеджер +7-962-960-8024 anastasia.bankovskaya@goods.ru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http://novokosino.mos.ru/information-mail-of-russia/detail/9263975.html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9263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9263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2024-05-29T15:17:45Z</dcterms:created>
  <dcterms:modified xsi:type="dcterms:W3CDTF">2024-05-29T15:17:45Z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