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d577d987c3bacebb7fa2f5166e047db7e68e3ee"/>
    <w:p>
      <w:pPr>
        <w:pStyle w:val="Heading3"/>
      </w:pPr>
      <w:r>
        <w:t xml:space="preserve">Музей Почты России объявляет акцию «Мой экспонат в музее»</w:t>
      </w:r>
    </w:p>
    <w:p>
      <w:pPr>
        <w:pStyle w:val="FirstParagraph"/>
      </w:pPr>
      <w:r>
        <w:t xml:space="preserve">17.05.2019</w:t>
      </w:r>
    </w:p>
    <w:p>
      <w:pPr>
        <w:pStyle w:val="BodyText"/>
      </w:pPr>
      <w:r>
        <w:rPr>
          <w:bCs/>
          <w:b/>
        </w:rPr>
        <w:t xml:space="preserve">В Музее почтовой связи и Московского почтамта собраны уникальные экспонаты, рассказывающие о развитии связи в нашей стране. Также Музей является хранителем многих важнейших исторических документов. Сотрудники Музея предлагают всем желающим пополнить его фонд и сохранить таким образом интересные экспонаты для будущих поколений.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novokosino.mos.ru/www/IMG_505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Помимо редких марок, открыток и писем в музее хранятся первые средства связи – от старинного телефонного аппарата до пейджеров 90-х годов. И всё это можно потрогать, изучить, попробовать догадаться, как работает. В музее хранятся старинная мебель, украшавшая почтамты много десятилетий назад, удивительная подборка писем времён Великой Отечественной войны. Есть и уникальное «письмо» на листке магнолии, которое один из отдыхающих Ялты отправил по почте домой в 50-е годы прошлого века. Здесь все желающие могут написать свои письма с помощью чернил, научиться закрывать письмо сургучом, складывать письма треугольником как в годы войны.</w:t>
      </w:r>
    </w:p>
    <w:p>
      <w:pPr>
        <w:pStyle w:val="BodyText"/>
      </w:pPr>
      <w:r>
        <w:t xml:space="preserve">В детстве и юности многие из нас собирали марки или почтовые открытки. Красивые альбомы, с собранными с любовью и заботой коллекциями, у многих сейчас не находят своего применения. Наверняка у кого-то сохранились и уникальные письма от дальних родственников. Для того чтобы не хранить ставшую уже ненужной коллекцию, мы предлагаем Вам подарить её Музею Почты. Гарантируем, с Вашей семейной реликвией будут хорошо обращаться и правильно хранить. Взамен Вы получите возможность отправить бесплатно одну из уникальных открыток в любую точку страны. Возможно, для кого-то она станет поводом начать собирать свою коллекцию.</w:t>
      </w:r>
    </w:p>
    <w:p>
      <w:pPr>
        <w:pStyle w:val="BodyText"/>
      </w:pPr>
      <w:r>
        <w:t xml:space="preserve">Также мы принимаем старые телефонные аппараты, машинки, пейджеры. Возможно, у Вас сохранились и другие уникальные средства связи.</w:t>
      </w:r>
    </w:p>
    <w:p>
      <w:pPr>
        <w:pStyle w:val="BodyText"/>
      </w:pPr>
      <w:r>
        <w:t xml:space="preserve">Напомним, что 17 мая в 18:00 в ведомственном музее Почты России пройдет тематический «Почтовый квест», приуроченный к ежегодной Всероссийской акции «Ночь музеев».</w:t>
      </w:r>
    </w:p>
    <w:p>
      <w:pPr>
        <w:pStyle w:val="BodyText"/>
      </w:pPr>
      <w:r>
        <w:t xml:space="preserve">В рамках мероприятия участники смогут детально познакомиться с экспозицией музея, почтовой атрибутикой и узнать секретные факты о почте.</w:t>
      </w:r>
    </w:p>
    <w:p>
      <w:pPr>
        <w:pStyle w:val="BodyText"/>
      </w:pPr>
      <w:r>
        <w:t xml:space="preserve">Все желающие смогут пройти небольшой, но захватывающий квест. Кроме того, почтовые сотрудники подготовили приятный сюрприз: каждый посетитель сможет нарисовать свою собственную открытку и отправить ее в любой уголок нашей страны.</w:t>
      </w:r>
    </w:p>
    <w:p>
      <w:pPr>
        <w:pStyle w:val="BodyText"/>
      </w:pPr>
      <w:r>
        <w:rPr>
          <w:iCs/>
          <w:i/>
          <w:bCs/>
          <w:b/>
        </w:rPr>
        <w:t xml:space="preserve">Макрорегион Москва</w:t>
      </w:r>
    </w:p>
    <w:p>
      <w:pPr>
        <w:pStyle w:val="BodyText"/>
      </w:pPr>
      <w:r>
        <w:rPr>
          <w:iCs/>
          <w:i/>
        </w:rPr>
        <w:t xml:space="preserve">Макрорегион Москва включает в себя Управления федеральной почтовой связи г. Москвы и Московской области.</w:t>
      </w:r>
    </w:p>
    <w:p>
      <w:pPr>
        <w:pStyle w:val="BodyText"/>
      </w:pPr>
      <w:r>
        <w:rPr>
          <w:iCs/>
          <w:i/>
        </w:rPr>
        <w:t xml:space="preserve">В Московском регионе более 1600 отделений почтовой связи.</w:t>
      </w:r>
    </w:p>
    <w:p>
      <w:pPr>
        <w:pStyle w:val="BodyText"/>
      </w:pPr>
      <w:r>
        <w:rPr>
          <w:iCs/>
          <w:i/>
        </w:rPr>
        <w:t xml:space="preserve">На сегодняшний день в структуру макрорегиона Москва также входят три прижелезнодорожных почтамта, авиационные отделения перевозки почты Внуково, Домодедово и Шереметьево, логистический центр Внуково и межрегиональный автоматизированный сортировочный центр им. В.Н. Бугаенко.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http://novokosino.mos.ru/information-mail-of-russia/detail/8090597.html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Новокосино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novokosino.mos.ru" TargetMode="External" /><Relationship Type="http://schemas.openxmlformats.org/officeDocument/2006/relationships/hyperlink" Id="rId23" Target="http://novokosino.mos.ru/information-mail-of-russia/detail/809059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novokosino.mos.ru" TargetMode="External" /><Relationship Type="http://schemas.openxmlformats.org/officeDocument/2006/relationships/hyperlink" Id="rId23" Target="http://novokosino.mos.ru/information-mail-of-russia/detail/809059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2025-04-29T07:58:12Z</dcterms:created>
  <dcterms:modified xsi:type="dcterms:W3CDTF">2025-04-29T07:58:12Z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