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1c3bb5420fac5707d69ba0ce9f9d129a0a5ed"/>
    <w:p>
      <w:pPr>
        <w:pStyle w:val="Heading3"/>
      </w:pPr>
      <w:r>
        <w:t xml:space="preserve">Адреса расположения пунктов приема и контейнеров по раздельному сбору отходов в районе Новокосино г. Москвы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 ул., 26 (остановка общественного транспорта)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Контейнер типа «колокол»</w:t>
            </w:r>
          </w:p>
        </w:tc>
        <w:tc>
          <w:tcPr/>
          <w:p>
            <w:pPr>
              <w:jc w:val="left"/>
            </w:pPr>
            <w:r>
              <w:t xml:space="preserve">Круглосуточно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11, к. 1</w:t>
            </w:r>
          </w:p>
        </w:tc>
        <w:tc>
          <w:tcPr/>
          <w:p>
            <w:pPr>
              <w:jc w:val="left"/>
            </w:pPr>
            <w:r>
              <w:t xml:space="preserve">Контейнер типа «колокол»</w:t>
            </w:r>
          </w:p>
        </w:tc>
        <w:tc>
          <w:tcPr/>
          <w:p>
            <w:pPr>
              <w:jc w:val="left"/>
            </w:pPr>
            <w:r>
              <w:t xml:space="preserve">Круглосуточно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 ул., д. 8, к. 3</w:t>
            </w:r>
          </w:p>
        </w:tc>
        <w:tc>
          <w:tcPr/>
          <w:p>
            <w:pPr>
              <w:jc w:val="left"/>
            </w:pPr>
            <w:r>
              <w:t xml:space="preserve">Контейнер типа «колокол»</w:t>
            </w:r>
          </w:p>
        </w:tc>
        <w:tc>
          <w:tcPr/>
          <w:p>
            <w:pPr>
              <w:jc w:val="left"/>
            </w:pPr>
            <w:r>
              <w:t xml:space="preserve">Круглосуточно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 ул., д. 18</w:t>
            </w:r>
          </w:p>
        </w:tc>
        <w:tc>
          <w:tcPr/>
          <w:p>
            <w:pPr>
              <w:jc w:val="left"/>
            </w:pPr>
            <w:r>
              <w:t xml:space="preserve">Cтационарный пункт-павильон</w:t>
            </w:r>
          </w:p>
        </w:tc>
        <w:tc>
          <w:tcPr/>
          <w:p>
            <w:pPr>
              <w:jc w:val="left"/>
            </w:pPr>
            <w:r>
              <w:t xml:space="preserve">Круглосуточно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15А</w:t>
            </w:r>
          </w:p>
        </w:tc>
        <w:tc>
          <w:tcPr/>
          <w:p>
            <w:pPr>
              <w:jc w:val="left"/>
            </w:pPr>
            <w:r>
              <w:t xml:space="preserve">Cтационарный пункт-павильон</w:t>
            </w:r>
          </w:p>
        </w:tc>
        <w:tc>
          <w:tcPr/>
          <w:p>
            <w:pPr>
              <w:jc w:val="left"/>
            </w:pPr>
            <w:r>
              <w:t xml:space="preserve">Круглосуточно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http://novokosino.mos.ru/housing-and-communal-services/separate-collection-of-garbage/detail/7668307.html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separate-collection-of-garbage/detail/7668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separate-collection-of-garbage/detail/7668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2025-07-19T00:03:41Z</dcterms:created>
  <dcterms:modified xsi:type="dcterms:W3CDTF">2025-07-19T00:03:41Z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