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6812d307de2da343d7644492166656a8ce66a3"/>
    <w:p>
      <w:pPr>
        <w:pStyle w:val="Heading3"/>
      </w:pPr>
      <w:r>
        <w:t xml:space="preserve">Мосжилинспекция приняла решение о возможности оставить рисунки на стенах подъезда</w:t>
      </w:r>
    </w:p>
    <w:p>
      <w:pPr>
        <w:pStyle w:val="FirstParagraph"/>
      </w:pPr>
      <w:r>
        <w:t xml:space="preserve">06.12.2018</w:t>
      </w:r>
    </w:p>
    <w:p>
      <w:pPr>
        <w:pStyle w:val="BodyText"/>
      </w:pPr>
      <w:r>
        <w:t xml:space="preserve">В Жилищную инспекцию по Восточному административному округу поступило обращение жителя дома 6 по Вельяминовской улице (район Соколиная гора, управляющая организация ООО «УК м. р-н «Соколиная гора») с замечаниями о состоянии подъезда 4.</w:t>
      </w:r>
    </w:p>
    <w:p>
      <w:pPr>
        <w:pStyle w:val="BodyText"/>
      </w:pPr>
      <w:r>
        <w:t xml:space="preserve">Инспекцией было установлено, что в подъездах данного дома управляющей организацией выполнен ремонт в рамках программы по приведению в порядок подъездов многоквартирных жилых домов в Восточном административном округе на 2018 год. На день проверки ремонтные работы были завершены, нарушений выявлено не было, однако одним из жителей было высказано замечание о состоянии одного из лифтовых холлов подъезда 4. Со слов жителя колер стен данного холла не соответствовал общему колеру стен подъезда. Однако при проверке было установлено, что собственниками квартир данного этажа за счет собственных средств и собственными силами выполнена художественная окраска стен (рисунок).</w:t>
      </w:r>
    </w:p>
    <w:p>
      <w:pPr>
        <w:pStyle w:val="BodyText"/>
      </w:pPr>
      <w:r>
        <w:t xml:space="preserve">В ходе обсуждения инициативы собственников по оформлению холла в городском стиле заявителю разъяснено, что внешний вид холла не нарушает общий эстетический вид подъезда, дизайн стен способствует положительному восприятию окружающего пространства. Учитывая изложенное, принято совместное решение о возможности оставить рисунки на стенах холла.</w:t>
      </w:r>
    </w:p>
    <w:p>
      <w:pPr>
        <w:pStyle w:val="BodyText"/>
      </w:pPr>
      <w:r>
        <w:br/>
      </w:r>
    </w:p>
    <w:p>
      <w:pPr>
        <w:pStyle w:val="BodyText"/>
      </w:pPr>
      <w:r>
        <w:t xml:space="preserve">Адрес страницы:</w:t>
      </w:r>
      <w:r>
        <w:t xml:space="preserve"> </w:t>
      </w:r>
      <w:hyperlink r:id="rId20">
        <w:r>
          <w:rPr>
            <w:rStyle w:val="Hyperlink"/>
          </w:rPr>
          <w:t xml:space="preserve">http://novokosino.mos.ru/housing-and-communal-services/information-of-the-state-inspection-office-for-housing-/detail/7748133.html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7481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748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2024-01-24T20:41:54Z</dcterms:created>
  <dcterms:modified xsi:type="dcterms:W3CDTF">2024-01-24T20:41:54Z</dcterms:modified>
</cp:coreProperties>
</file>

<file path=docProps/custom.xml><?xml version="1.0" encoding="utf-8"?>
<Properties xmlns="http://schemas.openxmlformats.org/officeDocument/2006/custom-properties" xmlns:vt="http://schemas.openxmlformats.org/officeDocument/2006/docPropsVTypes"/>
</file>