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5b9f8f703d8c7622c209af00b63f2fb094d711"/>
    <w:p>
      <w:pPr>
        <w:pStyle w:val="Heading3"/>
      </w:pPr>
      <w:r>
        <w:t xml:space="preserve">По предписанию Мосжилинспекции домофон на входной двери подъезда установили</w:t>
      </w:r>
    </w:p>
    <w:p>
      <w:pPr>
        <w:pStyle w:val="FirstParagraph"/>
      </w:pPr>
      <w:r>
        <w:t xml:space="preserve">29.03.2018</w:t>
      </w:r>
    </w:p>
    <w:p>
      <w:pPr>
        <w:pStyle w:val="BodyText"/>
      </w:pPr>
      <w:r>
        <w:t xml:space="preserve">В Мосжилинспекцию поступило обращение жителя дома 15, корпус 4 по улице Плющева (район Перово), в котором сообщалось об отсутствии запирающего устройства (домофона) на входной двери подъезда.</w:t>
      </w:r>
    </w:p>
    <w:p>
      <w:pPr>
        <w:pStyle w:val="BodyText"/>
      </w:pPr>
      <w:r>
        <w:t xml:space="preserve">По информации управляющей организации, 01.02.2018 домофон был демонтирован на профилактический ремонт. В связи с этим подъезд дома оказался доступен для посторонних лиц, т.е. было нарушено требование к безопасности многоквартирного дома, которая должна быть обеспечена управляющей организацией (ст.161 ЖК РФ).</w:t>
      </w:r>
    </w:p>
    <w:p>
      <w:pPr>
        <w:pStyle w:val="BodyText"/>
      </w:pPr>
      <w:r>
        <w:rPr>
          <w:iCs/>
          <w:i/>
        </w:rPr>
        <w:t xml:space="preserve">Согласно п.2.2 Норматива Москвы по эксплуатации жилищного фонда ЖНМ-97-02/2 «Содержание подъездов жилых домов», утвержденного распоряжением премьера Правительства Москвы от 12.08.1997 № 872-РП, условия содержания подъездов должны исключать возможность несанкционированного проникновения в них посторонних лиц и сохранность инженерного оборудования.</w:t>
      </w:r>
    </w:p>
    <w:p>
      <w:pPr>
        <w:pStyle w:val="BodyText"/>
      </w:pPr>
      <w:r>
        <w:rPr>
          <w:iCs/>
          <w:i/>
        </w:rPr>
        <w:t xml:space="preserve">Согласно п.2.3, п.3.1 ЖНМ-97-02/2, п.5.6.3 Правил и норм технической эксплуатации жилищного фонда МДК 2-03.2003, утвержденных постановлением Госстроя России от 27.09.2003 №170, содержание подъездов включает в себя, в том числе, обслуживание автоматических запирающихся устройств, домофонов.</w:t>
      </w:r>
    </w:p>
    <w:p>
      <w:pPr>
        <w:pStyle w:val="BodyText"/>
      </w:pPr>
      <w:r>
        <w:rPr>
          <w:iCs/>
          <w:i/>
        </w:rPr>
        <w:t xml:space="preserve">Согласно п.3.2 ЖНМ-97-02/2, ответственность за организацию контроля за состоянием подъездов, в т.ч. работу с жильцами, возлагается на организации, имеющие жилые дома на праве управления.</w:t>
      </w:r>
    </w:p>
    <w:p>
      <w:pPr>
        <w:pStyle w:val="BodyText"/>
      </w:pPr>
      <w:r>
        <w:t xml:space="preserve">Учитывая вышеизложенное, Инспекцией было выдано предписание управляющей организации на установку домофона на входной двери подъезда. Предписание исполнено, домофон установлен.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http://novokosino.mos.ru/housing-and-communal-services/information-of-the-state-inspection-office-for-housing-/detail/7228374.html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72283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72283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2024-08-20T12:39:57Z</dcterms:created>
  <dcterms:modified xsi:type="dcterms:W3CDTF">2024-08-20T12:39:57Z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