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b034303614669a53caa3a258f450bd7813fe6"/>
    <w:p>
      <w:pPr>
        <w:pStyle w:val="Heading3"/>
      </w:pPr>
      <w:r>
        <w:t xml:space="preserve">По предписанию Мосжилинспекции отремонтирован отопительный прибор в подъезде 78 по Щелковскому шоссе</w:t>
      </w:r>
    </w:p>
    <w:p>
      <w:pPr>
        <w:pStyle w:val="FirstParagraph"/>
      </w:pPr>
      <w:r>
        <w:t xml:space="preserve">10.03.2018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обращение жителя дома 78 по Щелковскому шоссе (район Северное Измайлово, управляющая организация ООО «Жилищник») о повреждении отопительного прибора, расположенного между 1-м и 2-м этажами подъезда.</w:t>
      </w:r>
    </w:p>
    <w:p>
      <w:pPr>
        <w:pStyle w:val="BodyText"/>
      </w:pPr>
      <w:r>
        <w:rPr>
          <w:iCs/>
          <w:i/>
        </w:rPr>
        <w:t xml:space="preserve">Согласно Правилам и нормам технической эксплуатации жилищного фонда, утвержденным постановлением Госстроя от 27.09.2003 №170, организации по обслуживанию жилищного фонда обязаны своевременно производить наладку и ремонт систем теплоснабжения (п.5.1.2), отопительные приборы должны быть окрашены масляной краской, закреплены, их уклоны установлены по уровню (п.5.2.21), температура воздуха на лестничных клетках должна быть не менее +16˚С (п.4.8.14).</w:t>
      </w:r>
    </w:p>
    <w:p>
      <w:pPr>
        <w:pStyle w:val="BodyText"/>
      </w:pPr>
      <w:r>
        <w:t xml:space="preserve">Инспекцией был проведен осмотр подъезда дома 78 по Щелковскому шоссе и установлено, что отопительный прибор находился в рабочем состоянии, однако имело место повреждение его отдельных элементов, в том числе защитного короба, замусоренность и неисправность окраски. Одновременно между 1-м и 2-м этажами было выявлено неудовлетворительное состояние стен и мусоропровода.</w:t>
      </w:r>
    </w:p>
    <w:p>
      <w:pPr>
        <w:pStyle w:val="BodyText"/>
      </w:pPr>
      <w:r>
        <w:rPr>
          <w:iCs/>
          <w:i/>
        </w:rPr>
        <w:t xml:space="preserve">Согласно п.2.4 Нормативу Москвы по эксплуатации жилищного фонда ЖНМ-96-01/5 «Работы, выполняемые при технических осмотрах и по заявкам населения в счет платы за техническое обслуживание зданий», утвержденного постановлением Правительства Москвы №465 от 04.06.1996, неисправности в системе отопления для обеспечения ее удовлетворительного функционирования должны устраняться управляющими организациями в течение смены.</w:t>
      </w:r>
    </w:p>
    <w:p>
      <w:pPr>
        <w:pStyle w:val="BodyText"/>
      </w:pPr>
      <w:r>
        <w:t xml:space="preserve">Управляющей организацией ООО «Жилищник» в установленный срок проведены работы по устранению выявленных нарушений: отопительный прибор, его защитный кожух отремонтированы, стены, ствол и ковш мусоропровода очищены и окрашены. При повторном осмотре подъезда нарушений Инспекций не выявлено, температурный режим на лестничных клетках соблюдался (+17,9˚С), подъезд приведен в удовлетворительное состояние.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http://novokosino.mos.ru/housing-and-communal-services/information-of-the-state-inspection-office-for-housing-/detail/7189776.html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189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189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2025-08-04T20:32:56Z</dcterms:created>
  <dcterms:modified xsi:type="dcterms:W3CDTF">2025-08-04T20:32:56Z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