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d5772b6dd583b9ae8fa1e28013441c060d636d"/>
    <w:p>
      <w:pPr>
        <w:pStyle w:val="Heading3"/>
      </w:pPr>
      <w:r>
        <w:t xml:space="preserve">Подъезд дома в районе Преображенское утеплили по решению Мосжилинспекции</w:t>
      </w:r>
    </w:p>
    <w:p>
      <w:pPr>
        <w:pStyle w:val="FirstParagraph"/>
      </w:pPr>
      <w:r>
        <w:t xml:space="preserve">09.01.2018</w:t>
      </w:r>
    </w:p>
    <w:p>
      <w:pPr>
        <w:pStyle w:val="BodyText"/>
      </w:pPr>
      <w:r>
        <w:t xml:space="preserve">Управляющая организация отрегулировала систему отопления после вмешательства сотрудников инспекции.</w:t>
      </w:r>
    </w:p>
    <w:p>
      <w:pPr>
        <w:pStyle w:val="BodyText"/>
      </w:pPr>
      <w:r>
        <w:t xml:space="preserve">В районе Преображенское на востоке Москвы сотрудники Мосжилинспекции выявили нарушения при предоставлении коммунальных услуг. В частности, инспекторы выяснили, что температура на лестничной клетке в третьем подъезде дома по Большой Черкизовской улице, дом 24, корпус 1 составляет всего 14 градусов, в то время как по нормам технической эксплуатации жилого фонда она должна быть не менее 16 градусов.</w:t>
      </w:r>
    </w:p>
    <w:p>
      <w:pPr>
        <w:pStyle w:val="BodyText"/>
      </w:pPr>
      <w:r>
        <w:t xml:space="preserve">Мосжилинспекция обязала управляющую компанию восстановить температурный режим. Кроме того, коммунальную организацию и ее руководителя привлекли к административной ответственности по статье 7.23 Кодекса об административных правонарушениях «Нарушение нормативов обеспечения населения коммунальными услугами».</w:t>
      </w:r>
    </w:p>
    <w:p>
      <w:pPr>
        <w:pStyle w:val="BodyText"/>
      </w:pPr>
      <w:r>
        <w:t xml:space="preserve">Управляющая организация устранила нарушения: утеплила подъезд и отрегулировала оборудование системы центрального отопления. При повторной проверке столбик термометра поднялся до отметки 17 градусов.</w:t>
      </w:r>
    </w:p>
    <w:p>
      <w:pPr>
        <w:pStyle w:val="BodyText"/>
      </w:pPr>
      <w:r>
        <w:t xml:space="preserve">Сообщить о плохой работе отопительных систем в доме можно в городской</w:t>
      </w:r>
      <w:r>
        <w:t xml:space="preserve"> </w:t>
      </w:r>
      <w:hyperlink r:id="rId20">
        <w:r>
          <w:rPr>
            <w:rStyle w:val="Hyperlink"/>
          </w:rPr>
          <w:t xml:space="preserve">Департамент жилищно-коммунального хозяйства</w:t>
        </w:r>
      </w:hyperlink>
      <w:r>
        <w:t xml:space="preserve">, Московскую объединенную энергетическую компанию (</w:t>
      </w:r>
      <w:hyperlink r:id="rId21">
        <w:r>
          <w:rPr>
            <w:rStyle w:val="Hyperlink"/>
          </w:rPr>
          <w:t xml:space="preserve">МОЭК</w:t>
        </w:r>
      </w:hyperlink>
      <w:r>
        <w:t xml:space="preserve">) и</w:t>
      </w:r>
      <w:r>
        <w:t xml:space="preserve"> </w:t>
      </w:r>
      <w:hyperlink r:id="rId22">
        <w:r>
          <w:rPr>
            <w:rStyle w:val="Hyperlink"/>
          </w:rPr>
          <w:t xml:space="preserve">Мосжилинспекцию</w:t>
        </w:r>
      </w:hyperlink>
      <w:r>
        <w:t xml:space="preserve">.</w:t>
      </w:r>
    </w:p>
    <w:p>
      <w:pPr>
        <w:pStyle w:val="BodyText"/>
      </w:pPr>
      <w:r>
        <w:t xml:space="preserve">Жалобы и замечания по поводу отопления москвичи могут оставить также в</w:t>
      </w:r>
      <w:r>
        <w:t xml:space="preserve"> </w:t>
      </w:r>
      <w:hyperlink r:id="rId23">
        <w:r>
          <w:rPr>
            <w:rStyle w:val="Hyperlink"/>
          </w:rPr>
          <w:t xml:space="preserve">электронной приемной</w:t>
        </w:r>
      </w:hyperlink>
      <w:r>
        <w:t xml:space="preserve"> </w:t>
      </w:r>
      <w:r>
        <w:t xml:space="preserve">Департамента жилищно-коммунального хозяйства Москвы. Вопросы можно задать, позвонив по телефону единой справочной службы Правительства Москвы: 8 (495) 777-77-77.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http://novokosino.mos.ru/housing-and-communal-services/information-of-the-state-inspection-office-for-housing-/detail/7076910.html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ek.gazprom.ru/" TargetMode="External" /><Relationship Type="http://schemas.openxmlformats.org/officeDocument/2006/relationships/hyperlink" Id="rId25" Target="http://novokosino.mos.ru" TargetMode="External" /><Relationship Type="http://schemas.openxmlformats.org/officeDocument/2006/relationships/hyperlink" Id="rId24" Target="http://novokosino.mos.ru/housing-and-communal-services/information-of-the-state-inspection-office-for-housing-/detail/7076910.html" TargetMode="External" /><Relationship Type="http://schemas.openxmlformats.org/officeDocument/2006/relationships/hyperlink" Id="rId20" Target="https://www.mos.ru/dgkh/" TargetMode="External" /><Relationship Type="http://schemas.openxmlformats.org/officeDocument/2006/relationships/hyperlink" Id="rId23" Target="https://www.mos.ru/feedback/individual/" TargetMode="External" /><Relationship Type="http://schemas.openxmlformats.org/officeDocument/2006/relationships/hyperlink" Id="rId22" Target="https://www.mos.ru/mg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ek.gazprom.ru/" TargetMode="External" /><Relationship Type="http://schemas.openxmlformats.org/officeDocument/2006/relationships/hyperlink" Id="rId25" Target="http://novokosino.mos.ru" TargetMode="External" /><Relationship Type="http://schemas.openxmlformats.org/officeDocument/2006/relationships/hyperlink" Id="rId24" Target="http://novokosino.mos.ru/housing-and-communal-services/information-of-the-state-inspection-office-for-housing-/detail/7076910.html" TargetMode="External" /><Relationship Type="http://schemas.openxmlformats.org/officeDocument/2006/relationships/hyperlink" Id="rId20" Target="https://www.mos.ru/dgkh/" TargetMode="External" /><Relationship Type="http://schemas.openxmlformats.org/officeDocument/2006/relationships/hyperlink" Id="rId23" Target="https://www.mos.ru/feedback/individual/" TargetMode="External" /><Relationship Type="http://schemas.openxmlformats.org/officeDocument/2006/relationships/hyperlink" Id="rId22" Target="https://www.mos.ru/mg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2025-01-01T02:04:37Z</dcterms:created>
  <dcterms:modified xsi:type="dcterms:W3CDTF">2025-01-01T02:04:37Z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