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9bc39415f5608ac7895516ce48a1b792349859"/>
    <w:p>
      <w:pPr>
        <w:pStyle w:val="Heading3"/>
      </w:pPr>
      <w:r>
        <w:t xml:space="preserve">По предписанию Мосжилинспекции ЖСК привел в порядок подъезд многоквартирного дома на востоке столицы</w:t>
      </w:r>
    </w:p>
    <w:p>
      <w:pPr>
        <w:pStyle w:val="FirstParagraph"/>
      </w:pPr>
      <w:r>
        <w:t xml:space="preserve">06.09.2016</w:t>
      </w:r>
    </w:p>
    <w:bookmarkEnd w:id="20"/>
    <w:bookmarkStart w:id="23" w:name="section"/>
    <w:p>
      <w:pPr>
        <w:pStyle w:val="Heading1"/>
      </w:pPr>
      <w:r>
        <w:t xml:space="preserve"> </w:t>
      </w:r>
    </w:p>
    <w:p>
      <w:pPr>
        <w:pStyle w:val="FirstParagraph"/>
      </w:pPr>
      <w:r>
        <w:t xml:space="preserve">Житель</w:t>
      </w:r>
      <w:r>
        <w:t xml:space="preserve"> </w:t>
      </w:r>
      <w:r>
        <w:rPr>
          <w:bCs/>
          <w:b/>
        </w:rPr>
        <w:t xml:space="preserve">дома 3 по Малому Купавенскому проезд</w:t>
      </w:r>
      <w:r>
        <w:t xml:space="preserve">у пожаловался в Мосжилинспекцию на неудовлетворительное состояние лифтового холла на первом этаже своего подъезда.</w:t>
      </w:r>
    </w:p>
    <w:p>
      <w:pPr>
        <w:pStyle w:val="BodyText"/>
      </w:pPr>
      <w:r>
        <w:t xml:space="preserve">В ходе проверки факты, изложенные в обращении заявителя, подтвердились. Жилинспекторы зафиксировали, что во втором подъезде в лифтовом холле первого этажа стены имеют неоднородный окрас, поскольку местами поврежден окрасочный слой.</w:t>
      </w:r>
    </w:p>
    <w:p>
      <w:pPr>
        <w:pStyle w:val="BodyText"/>
      </w:pPr>
      <w:r>
        <w:t xml:space="preserve">Мосжилинспекция обязала ЖСК «Росинка» устранить нарушение в содержании общедомового имущества и привлекла жилищное объединение к административной ответственности по ст.9.1 КоАП г. Москвы.</w:t>
      </w:r>
    </w:p>
    <w:p>
      <w:pPr>
        <w:pStyle w:val="BodyText"/>
      </w:pPr>
      <w:r>
        <w:t xml:space="preserve">В настоящее время кооператив выполнил предписание надзорного органа, в лифтовом холле проведен ремонт.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http://novokosino.mos.ru/housing-and-communal-services/information-of-the-state-inspection-office-for-housing-/detail/3686248.html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3686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3686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2024-08-26T00:10:28Z</dcterms:created>
  <dcterms:modified xsi:type="dcterms:W3CDTF">2024-08-26T00:10:28Z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